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EB" w:rsidRPr="007B476E" w:rsidRDefault="00F11CEB" w:rsidP="006D1A1B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bCs/>
          <w:lang w:val="ru-RU"/>
        </w:rPr>
      </w:pPr>
      <w:r w:rsidRPr="007B476E">
        <w:rPr>
          <w:rFonts w:ascii="Times New Roman" w:hAnsi="Times New Roman" w:cs="Times New Roman"/>
          <w:b/>
          <w:bCs/>
          <w:lang w:val="ru-RU"/>
        </w:rPr>
        <w:t>ОТЧЕТ О РЕАЛИЗАЦИИ МУНИЦИПАЛЬНОЙ ПРОГРАММЫ</w:t>
      </w:r>
    </w:p>
    <w:p w:rsidR="00F11CEB" w:rsidRPr="007B476E" w:rsidRDefault="00F11CEB" w:rsidP="006D1A1B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bCs/>
          <w:lang w:val="ru-RU"/>
        </w:rPr>
      </w:pPr>
      <w:r w:rsidRPr="007B476E">
        <w:rPr>
          <w:rFonts w:ascii="Times New Roman" w:hAnsi="Times New Roman" w:cs="Times New Roman"/>
          <w:b/>
          <w:bCs/>
          <w:lang w:val="ru-RU"/>
        </w:rPr>
        <w:t>«КУЛЬТУРА, СПОРТ И МОЛОДЕЖНАЯ ПОЛИТИКА НИЖНЕУДИНСКОГО РАЙОНА»Н</w:t>
      </w:r>
      <w:r w:rsidRPr="007B476E">
        <w:rPr>
          <w:b/>
          <w:bCs/>
          <w:lang w:val="ru-RU"/>
        </w:rPr>
        <w:t>А 2016-2018 ГОДЫ</w:t>
      </w:r>
    </w:p>
    <w:p w:rsidR="00F11CEB" w:rsidRPr="007B476E" w:rsidRDefault="00F11CEB" w:rsidP="006D1A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1CEB" w:rsidRPr="007B476E" w:rsidRDefault="00F11CEB" w:rsidP="006D1A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76E">
        <w:rPr>
          <w:rFonts w:ascii="Times New Roman" w:hAnsi="Times New Roman" w:cs="Times New Roman"/>
          <w:b/>
          <w:bCs/>
          <w:sz w:val="24"/>
          <w:szCs w:val="24"/>
        </w:rPr>
        <w:t>ЗА 201</w:t>
      </w:r>
      <w:r w:rsidR="002E41B8" w:rsidRPr="007B476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B476E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F11CEB" w:rsidRPr="007B476E" w:rsidRDefault="00F11CEB" w:rsidP="006D1A1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1CEB" w:rsidRPr="007B476E" w:rsidRDefault="00F11CEB" w:rsidP="006D1A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76E">
        <w:rPr>
          <w:rFonts w:ascii="Times New Roman" w:hAnsi="Times New Roman" w:cs="Times New Roman"/>
          <w:sz w:val="24"/>
          <w:szCs w:val="24"/>
        </w:rPr>
        <w:t>ПОДПРОГРАММА 1 «ДОПОЛНИТЕЛЬНОЕ ОБРАЗОВАНИЕ В ОБЛАСТИ ИСКУССТВ»</w:t>
      </w:r>
    </w:p>
    <w:p w:rsidR="00F11CEB" w:rsidRPr="007B476E" w:rsidRDefault="00F11CEB" w:rsidP="006D1A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8262"/>
      </w:tblGrid>
      <w:tr w:rsidR="00F11CEB" w:rsidRPr="007B476E">
        <w:tc>
          <w:tcPr>
            <w:tcW w:w="6588" w:type="dxa"/>
            <w:vAlign w:val="center"/>
          </w:tcPr>
          <w:p w:rsidR="00F11CEB" w:rsidRPr="007B476E" w:rsidRDefault="00F11CEB" w:rsidP="0054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8262" w:type="dxa"/>
            <w:vAlign w:val="center"/>
          </w:tcPr>
          <w:p w:rsidR="00F11CEB" w:rsidRPr="007B476E" w:rsidRDefault="00F11CEB" w:rsidP="0054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F11CEB" w:rsidRPr="007B476E">
        <w:tc>
          <w:tcPr>
            <w:tcW w:w="6588" w:type="dxa"/>
          </w:tcPr>
          <w:p w:rsidR="00F11CEB" w:rsidRPr="007B476E" w:rsidRDefault="00F11CEB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1. Организация мероприятий, направленных на повышение уровня профессионального мастерства работников основного персонала в учреждениях дополнительного образования</w:t>
            </w:r>
          </w:p>
        </w:tc>
        <w:tc>
          <w:tcPr>
            <w:tcW w:w="8262" w:type="dxa"/>
          </w:tcPr>
          <w:p w:rsidR="00F11CEB" w:rsidRPr="007B476E" w:rsidRDefault="00F11CEB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CEB" w:rsidRPr="007B476E">
        <w:tc>
          <w:tcPr>
            <w:tcW w:w="6588" w:type="dxa"/>
          </w:tcPr>
          <w:p w:rsidR="00F11CEB" w:rsidRPr="007B476E" w:rsidRDefault="00F11CEB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Семинары, мастер-классы, курсы повышения квалификации</w:t>
            </w:r>
          </w:p>
        </w:tc>
        <w:tc>
          <w:tcPr>
            <w:tcW w:w="8262" w:type="dxa"/>
          </w:tcPr>
          <w:p w:rsidR="00F11CEB" w:rsidRPr="007B476E" w:rsidRDefault="00F11CEB" w:rsidP="002E4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года были проведены мероприятия по следующим направлениям: </w:t>
            </w:r>
            <w:r w:rsidR="002E41B8"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квалификации; Мастер класс (семинар); Методическая работа; Открытый урок; Урок-лекция. Общее количество указанных мероприятий: 60 ед.</w:t>
            </w:r>
          </w:p>
        </w:tc>
      </w:tr>
      <w:tr w:rsidR="00F11CEB" w:rsidRPr="007B476E">
        <w:tc>
          <w:tcPr>
            <w:tcW w:w="6588" w:type="dxa"/>
          </w:tcPr>
          <w:p w:rsidR="00F11CEB" w:rsidRPr="007B476E" w:rsidRDefault="00F11CEB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2. Организация мероприятий, направленных на выявление и поощрение граждан, проявивших выдающиеся способности в области искусств</w:t>
            </w:r>
          </w:p>
        </w:tc>
        <w:tc>
          <w:tcPr>
            <w:tcW w:w="8262" w:type="dxa"/>
          </w:tcPr>
          <w:p w:rsidR="00F11CEB" w:rsidRPr="007B476E" w:rsidRDefault="00F11CEB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CEB" w:rsidRPr="007B476E">
        <w:tc>
          <w:tcPr>
            <w:tcW w:w="6588" w:type="dxa"/>
          </w:tcPr>
          <w:p w:rsidR="00F11CEB" w:rsidRPr="007B476E" w:rsidRDefault="00F11CEB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Конкурсы профессионального мастерства</w:t>
            </w:r>
          </w:p>
        </w:tc>
        <w:tc>
          <w:tcPr>
            <w:tcW w:w="8262" w:type="dxa"/>
          </w:tcPr>
          <w:p w:rsidR="00F11CEB" w:rsidRPr="007B476E" w:rsidRDefault="00F11CEB" w:rsidP="002E4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года были проведены мероприятия по следующим направлениям: </w:t>
            </w:r>
            <w:r w:rsidR="002E41B8"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Районные конкурсы исполнительского искусства и художественного творчества; Участие в международных, региональных и всероссийских конкурсах исполнительского искусства и художественного творчества; Школьные конкурсы исполнительского искусства и художественного творчества. Общее количество указанных мероприятий: 119 ед.</w:t>
            </w:r>
          </w:p>
        </w:tc>
      </w:tr>
      <w:tr w:rsidR="00F11CEB" w:rsidRPr="007B476E">
        <w:tc>
          <w:tcPr>
            <w:tcW w:w="6588" w:type="dxa"/>
          </w:tcPr>
          <w:p w:rsidR="00F11CEB" w:rsidRPr="007B476E" w:rsidRDefault="00F11CEB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Поощрение выдающихся граждан</w:t>
            </w:r>
          </w:p>
        </w:tc>
        <w:tc>
          <w:tcPr>
            <w:tcW w:w="8262" w:type="dxa"/>
          </w:tcPr>
          <w:p w:rsidR="00F11CEB" w:rsidRPr="007B476E" w:rsidRDefault="00F11CEB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года были проведены мероприятия по следующим направлениям: </w:t>
            </w:r>
            <w:r w:rsidR="002E41B8"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Ежегодная церемония ч</w:t>
            </w:r>
            <w:r w:rsidR="008C63A7"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ествования лауреатов и дипломан</w:t>
            </w:r>
            <w:r w:rsidR="002E41B8"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8C63A7"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E41B8"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творческих конкурсов в школах искусств; Приобретение наградной продукции и подарков для поощрения граждан; Стипендии одаренным детям. Общее количество указанных мероприятий: 8 ед.</w:t>
            </w:r>
          </w:p>
        </w:tc>
      </w:tr>
      <w:tr w:rsidR="00F11CEB" w:rsidRPr="007B476E">
        <w:tc>
          <w:tcPr>
            <w:tcW w:w="6588" w:type="dxa"/>
          </w:tcPr>
          <w:p w:rsidR="00F11CEB" w:rsidRPr="007B476E" w:rsidRDefault="00F11CEB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3. Организация мероприятий по укреплению материально-технической базы и ремонт имущества учреждений дополнительного образования с целью улучшения условий и повышения качества оказания услуг</w:t>
            </w:r>
          </w:p>
        </w:tc>
        <w:tc>
          <w:tcPr>
            <w:tcW w:w="8262" w:type="dxa"/>
          </w:tcPr>
          <w:p w:rsidR="00F11CEB" w:rsidRPr="007B476E" w:rsidRDefault="00F11CEB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CEB" w:rsidRPr="007B476E">
        <w:tc>
          <w:tcPr>
            <w:tcW w:w="6588" w:type="dxa"/>
          </w:tcPr>
          <w:p w:rsidR="00F11CEB" w:rsidRPr="007B476E" w:rsidRDefault="00F11CEB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Приобретение основных средств, для повышения качества </w:t>
            </w: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улучшения условий осуществления образовательного процесса</w:t>
            </w:r>
            <w:r w:rsidR="00434E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ремонт имущества</w:t>
            </w:r>
          </w:p>
        </w:tc>
        <w:tc>
          <w:tcPr>
            <w:tcW w:w="8262" w:type="dxa"/>
          </w:tcPr>
          <w:p w:rsidR="00F11CEB" w:rsidRPr="007B476E" w:rsidRDefault="00F11CEB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были проведены мероприятия по следующим направлениям: </w:t>
            </w:r>
            <w:r w:rsidR="002E41B8"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текущих и капитальных ремонтов; Приобретение мебели и орг</w:t>
            </w:r>
            <w:proofErr w:type="gramStart"/>
            <w:r w:rsidR="002E41B8"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2E41B8"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ехники; Приобретение сценических костюмов. Общее количество указанных мероприятий: 4 ед.</w:t>
            </w:r>
          </w:p>
        </w:tc>
      </w:tr>
    </w:tbl>
    <w:p w:rsidR="00F11CEB" w:rsidRPr="007B476E" w:rsidRDefault="00F11CEB" w:rsidP="006D1A1B">
      <w:pPr>
        <w:pStyle w:val="a5"/>
        <w:spacing w:line="240" w:lineRule="auto"/>
        <w:ind w:left="0"/>
        <w:jc w:val="center"/>
      </w:pPr>
    </w:p>
    <w:p w:rsidR="00F11CEB" w:rsidRPr="007B476E" w:rsidRDefault="00F11CEB" w:rsidP="006D1A1B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lang w:eastAsia="ru-RU"/>
        </w:rPr>
      </w:pPr>
      <w:r w:rsidRPr="007B476E">
        <w:rPr>
          <w:rFonts w:ascii="Times New Roman" w:hAnsi="Times New Roman" w:cs="Times New Roman"/>
          <w:lang w:eastAsia="ru-RU"/>
        </w:rPr>
        <w:t>ПОДПРОГРАММА 2 «БИБЛИОТЕЧНОЕ ОБСЛУЖИВАНИЕ»</w:t>
      </w:r>
    </w:p>
    <w:p w:rsidR="00F11CEB" w:rsidRPr="007B476E" w:rsidRDefault="00F11CEB" w:rsidP="006D1A1B">
      <w:pPr>
        <w:pStyle w:val="a5"/>
        <w:spacing w:line="240" w:lineRule="auto"/>
        <w:ind w:left="0"/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8262"/>
      </w:tblGrid>
      <w:tr w:rsidR="00F11CEB" w:rsidRPr="007B476E">
        <w:tc>
          <w:tcPr>
            <w:tcW w:w="6588" w:type="dxa"/>
          </w:tcPr>
          <w:p w:rsidR="00F11CEB" w:rsidRPr="007B476E" w:rsidRDefault="00F11CEB" w:rsidP="0054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8262" w:type="dxa"/>
          </w:tcPr>
          <w:p w:rsidR="00F11CEB" w:rsidRPr="007B476E" w:rsidRDefault="00F11CEB" w:rsidP="0054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F11CEB" w:rsidRPr="007B476E">
        <w:tc>
          <w:tcPr>
            <w:tcW w:w="6588" w:type="dxa"/>
          </w:tcPr>
          <w:p w:rsidR="00F11CEB" w:rsidRPr="007B476E" w:rsidRDefault="00F11CEB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1. Организация мероприятий, направленных на повышение уровня профессионального мастерства работников основного персонала в муниципальных библиотеках</w:t>
            </w:r>
          </w:p>
        </w:tc>
        <w:tc>
          <w:tcPr>
            <w:tcW w:w="8262" w:type="dxa"/>
          </w:tcPr>
          <w:p w:rsidR="00F11CEB" w:rsidRPr="007B476E" w:rsidRDefault="00F11CEB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CEB" w:rsidRPr="007B476E">
        <w:tc>
          <w:tcPr>
            <w:tcW w:w="6588" w:type="dxa"/>
          </w:tcPr>
          <w:p w:rsidR="00F11CEB" w:rsidRPr="007B476E" w:rsidRDefault="00F11CEB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Семинары, мастер-классы, курсы повышения квалификации</w:t>
            </w:r>
          </w:p>
        </w:tc>
        <w:tc>
          <w:tcPr>
            <w:tcW w:w="8262" w:type="dxa"/>
          </w:tcPr>
          <w:p w:rsidR="00F11CEB" w:rsidRPr="007B476E" w:rsidRDefault="00F11CEB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 были проведены мероприятия по следующим направлениям: Методический час «Ярмарка творческих идей»; Областные курсы повышения квалификации; Спецкурс «Библиотечный ориентир»; Тематические семинары для библиотекарей района; Экспертно-диагностические обследования библиотек поселений. Общее коли</w:t>
            </w:r>
            <w:r w:rsidR="009158EF"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чество указанных мероприятий: 23</w:t>
            </w: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F11CEB" w:rsidRPr="007B476E">
        <w:tc>
          <w:tcPr>
            <w:tcW w:w="6588" w:type="dxa"/>
          </w:tcPr>
          <w:p w:rsidR="00F11CEB" w:rsidRPr="007B476E" w:rsidRDefault="00F11CEB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2. Организация библиотечно-информационных мероприятий для населения</w:t>
            </w:r>
          </w:p>
        </w:tc>
        <w:tc>
          <w:tcPr>
            <w:tcW w:w="8262" w:type="dxa"/>
          </w:tcPr>
          <w:p w:rsidR="00F11CEB" w:rsidRPr="007B476E" w:rsidRDefault="00F11CEB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CEB" w:rsidRPr="007B476E">
        <w:tc>
          <w:tcPr>
            <w:tcW w:w="6588" w:type="dxa"/>
          </w:tcPr>
          <w:p w:rsidR="00F11CEB" w:rsidRPr="007B476E" w:rsidRDefault="00F11CEB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Информационно-просветительские мероприятия для населения</w:t>
            </w:r>
          </w:p>
        </w:tc>
        <w:tc>
          <w:tcPr>
            <w:tcW w:w="8262" w:type="dxa"/>
          </w:tcPr>
          <w:p w:rsidR="00F11CEB" w:rsidRPr="007B476E" w:rsidRDefault="00F11CEB" w:rsidP="00915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года были проведены мероприятия по следующим направлениям: «Дорога в заповедник» - конкурс выставок литературы; «Мое хобби» - конкурс электронных презентаций; «Мы – против коррупции» - конкурс сочинений по правовому просвещению молодежи и старшеклассников; «Снимается кино» - конкурс детских творческих работ по созданию видеороликов и </w:t>
            </w:r>
            <w:proofErr w:type="spellStart"/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буктрейлеров</w:t>
            </w:r>
            <w:proofErr w:type="spellEnd"/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«Библиотечная панорама» - информационная беседа; «Волшебный мир зимних историй» - цикл мероприятий для детей и юношества в зимние каникулы; «Все лето с книгой» - Программа летних чтений; «Государственные символы державы»; «Громкие чтения книг»; «День Байкала»; «День победы»- цикл мероприятий; «Защитим детей вместе»- акция единого действия, посвященная дню детского телефона доверия; «Здоров будеш</w:t>
            </w:r>
            <w:proofErr w:type="gramStart"/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 добудешь» - игровая программа; «Здравствуй лето» - праздник открытия Программы летних чтений; «Золотой возраст» - вечер в День пожилого человека; «</w:t>
            </w:r>
            <w:proofErr w:type="spellStart"/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Книжкина</w:t>
            </w:r>
            <w:proofErr w:type="spellEnd"/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больница» - занятия кружка; «Литературный календарь» - книжная выставка к юбилеям писателей и поэтов; «Мам</w:t>
            </w:r>
            <w:proofErr w:type="gramStart"/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 это прекрасно звучит» – праздник; «На праздник в библиотеку» - досуговые мероприятия; «Неделя добра» - акция в дни осенних </w:t>
            </w: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школьных каникул; «Новогодняя лотерея» - акция по привлечению читателей в библиотеку; «Общероссийский день библиотек»- праздник; «Пушкинский день» в России; «Радуга дружбы» - неделя национальных культур; </w:t>
            </w:r>
            <w:proofErr w:type="gramStart"/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«Раскрываем книжные тайны» - тематические книжные выставки; «Семья </w:t>
            </w:r>
            <w:r w:rsidR="00434E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это место где верят и ждут» - информационно-просветительская беседа; «Сокровищницы человечества </w:t>
            </w:r>
            <w:r w:rsidR="00434E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библиотеки» - библиотечный </w:t>
            </w:r>
            <w:proofErr w:type="spellStart"/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«Уроки информационной грамотности» для школьников; «Час эрудита» - литературные игры, викторины, путешествия, турниры; «Чернобыль.</w:t>
            </w:r>
            <w:proofErr w:type="gramEnd"/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Это забыть нельзя» - акция памяти; «ЧТО?» - заседания семейного клуба; «Школа компьютерных знаний» для пенсионеров и не только; «Это кино» - единый день презентаций книжных выставок; «Я </w:t>
            </w:r>
            <w:r w:rsidR="00434E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гражданин России» - встречи со специалистами </w:t>
            </w:r>
            <w:proofErr w:type="spellStart"/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лужб</w:t>
            </w:r>
            <w:proofErr w:type="spellEnd"/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«Я </w:t>
            </w:r>
            <w:r w:rsidR="00434E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человек, который верит в чудо. Я </w:t>
            </w:r>
            <w:r w:rsidR="00434E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человек, который любит жить» - выставка творческих работ инвалидов и пенсионеров; </w:t>
            </w:r>
            <w:proofErr w:type="spellStart"/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БиблиоНочь</w:t>
            </w:r>
            <w:proofErr w:type="spellEnd"/>
            <w:r w:rsidR="00434E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акция, посвященная Году кино; Заседания клуба </w:t>
            </w:r>
            <w:r w:rsidR="00434E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Сударушка</w:t>
            </w:r>
            <w:r w:rsidR="00434E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Неделя детской и юношеской книги; Праздничное закрытие программы летних чтений. Общее коли</w:t>
            </w:r>
            <w:r w:rsidR="009158EF"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чество указанных мероприятий: 144</w:t>
            </w: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F11CEB" w:rsidRPr="007B476E">
        <w:tc>
          <w:tcPr>
            <w:tcW w:w="6588" w:type="dxa"/>
          </w:tcPr>
          <w:p w:rsidR="00F11CEB" w:rsidRPr="007B476E" w:rsidRDefault="00F11CEB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 3. Организация мероприятий по укреплению материально-технической базы МЦБ с целью улучшения условий и повышения качества оказания услуг</w:t>
            </w:r>
          </w:p>
        </w:tc>
        <w:tc>
          <w:tcPr>
            <w:tcW w:w="8262" w:type="dxa"/>
          </w:tcPr>
          <w:p w:rsidR="00F11CEB" w:rsidRPr="007B476E" w:rsidRDefault="00F11CEB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CEB" w:rsidRPr="007B476E">
        <w:tc>
          <w:tcPr>
            <w:tcW w:w="6588" w:type="dxa"/>
          </w:tcPr>
          <w:p w:rsidR="00F11CEB" w:rsidRPr="007B476E" w:rsidRDefault="00F11CEB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Приобретение программного обеспечения и электронных сетевых ресурсов</w:t>
            </w:r>
          </w:p>
        </w:tc>
        <w:tc>
          <w:tcPr>
            <w:tcW w:w="8262" w:type="dxa"/>
          </w:tcPr>
          <w:p w:rsidR="00F11CEB" w:rsidRPr="007B476E" w:rsidRDefault="00F11CEB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 были проведены мероприятия по следующим направлениям: Покупка подписки на электронные периодические издания (для ведения сводного каталога); Приобретение антивирусной программы; Техническое сопровождение ИРБИС. Общее количество указанных мероприятий: 3 ед.</w:t>
            </w:r>
          </w:p>
        </w:tc>
      </w:tr>
      <w:tr w:rsidR="00F11CEB" w:rsidRPr="007B476E">
        <w:tc>
          <w:tcPr>
            <w:tcW w:w="6588" w:type="dxa"/>
          </w:tcPr>
          <w:p w:rsidR="00F11CEB" w:rsidRPr="007B476E" w:rsidRDefault="00F11CEB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Пополнение книжного фонда, подписка на периодические издания</w:t>
            </w:r>
          </w:p>
        </w:tc>
        <w:tc>
          <w:tcPr>
            <w:tcW w:w="8262" w:type="dxa"/>
          </w:tcPr>
          <w:p w:rsidR="00F11CEB" w:rsidRPr="007B476E" w:rsidRDefault="00F11CEB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 были проведены мероприятия по следующим направлениям: Подписка на периодические издания; Покупка книг. Общее количество указанных мероприятий: 2 ед.</w:t>
            </w:r>
          </w:p>
        </w:tc>
      </w:tr>
      <w:tr w:rsidR="009158EF" w:rsidRPr="007B476E">
        <w:tc>
          <w:tcPr>
            <w:tcW w:w="6588" w:type="dxa"/>
          </w:tcPr>
          <w:p w:rsidR="009158EF" w:rsidRPr="007B476E" w:rsidRDefault="009158EF" w:rsidP="00915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Комплектование книжных фондов библиотек муниципальных образований</w:t>
            </w:r>
          </w:p>
        </w:tc>
        <w:tc>
          <w:tcPr>
            <w:tcW w:w="8262" w:type="dxa"/>
          </w:tcPr>
          <w:p w:rsidR="009158EF" w:rsidRPr="007B476E" w:rsidRDefault="009158EF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года были проведены мероприятия по следующим направлениям: </w:t>
            </w:r>
            <w:proofErr w:type="spellStart"/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межбюджетного трансферта на комплектование книжных фондов библиотек муниципальных образований. Общее количество указанных мероприятий: 1 ед.</w:t>
            </w:r>
          </w:p>
        </w:tc>
      </w:tr>
      <w:tr w:rsidR="009158EF" w:rsidRPr="007B476E">
        <w:tc>
          <w:tcPr>
            <w:tcW w:w="6588" w:type="dxa"/>
          </w:tcPr>
          <w:p w:rsidR="009158EF" w:rsidRPr="007B476E" w:rsidRDefault="009158EF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Приобретение основных средств и ремонт имущества</w:t>
            </w:r>
          </w:p>
        </w:tc>
        <w:tc>
          <w:tcPr>
            <w:tcW w:w="8262" w:type="dxa"/>
          </w:tcPr>
          <w:p w:rsidR="009158EF" w:rsidRPr="007B476E" w:rsidRDefault="009158EF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года были проведены мероприятия по следующим направлениям: Покупка </w:t>
            </w:r>
            <w:proofErr w:type="spellStart"/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тифлофлешплеера</w:t>
            </w:r>
            <w:proofErr w:type="spellEnd"/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Приобретение основных средств. Общее количество указанных мероприятий: 3 ед.</w:t>
            </w:r>
          </w:p>
        </w:tc>
      </w:tr>
    </w:tbl>
    <w:p w:rsidR="00F11CEB" w:rsidRPr="007B476E" w:rsidRDefault="00F11CEB" w:rsidP="006D1A1B">
      <w:pPr>
        <w:pStyle w:val="a5"/>
        <w:spacing w:line="240" w:lineRule="auto"/>
        <w:ind w:left="0"/>
        <w:jc w:val="center"/>
      </w:pPr>
    </w:p>
    <w:p w:rsidR="0022575F" w:rsidRDefault="0022575F" w:rsidP="006D1A1B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lang w:eastAsia="ru-RU"/>
        </w:rPr>
      </w:pPr>
    </w:p>
    <w:p w:rsidR="0022575F" w:rsidRDefault="0022575F" w:rsidP="006D1A1B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lang w:eastAsia="ru-RU"/>
        </w:rPr>
      </w:pPr>
    </w:p>
    <w:p w:rsidR="00F11CEB" w:rsidRPr="007B476E" w:rsidRDefault="00F11CEB" w:rsidP="006D1A1B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lang w:eastAsia="ru-RU"/>
        </w:rPr>
      </w:pPr>
      <w:r w:rsidRPr="007B476E">
        <w:rPr>
          <w:rFonts w:ascii="Times New Roman" w:hAnsi="Times New Roman" w:cs="Times New Roman"/>
          <w:lang w:eastAsia="ru-RU"/>
        </w:rPr>
        <w:lastRenderedPageBreak/>
        <w:t>ПОДПРОГРАММА 3 «САМОДЕЯТЕЛЬНОЕ НАРОДНОЕ ТВОРЧЕСТВО»</w:t>
      </w:r>
    </w:p>
    <w:p w:rsidR="00F11CEB" w:rsidRPr="007B476E" w:rsidRDefault="00F11CEB" w:rsidP="006D1A1B">
      <w:pPr>
        <w:pStyle w:val="a5"/>
        <w:spacing w:line="240" w:lineRule="auto"/>
        <w:ind w:left="0"/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8262"/>
      </w:tblGrid>
      <w:tr w:rsidR="00F11CEB" w:rsidRPr="007B476E">
        <w:tc>
          <w:tcPr>
            <w:tcW w:w="6588" w:type="dxa"/>
          </w:tcPr>
          <w:p w:rsidR="00F11CEB" w:rsidRPr="007B476E" w:rsidRDefault="00F11CEB" w:rsidP="0054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8262" w:type="dxa"/>
          </w:tcPr>
          <w:p w:rsidR="00F11CEB" w:rsidRPr="007B476E" w:rsidRDefault="00F11CEB" w:rsidP="0054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F11CEB" w:rsidRPr="007B476E">
        <w:tc>
          <w:tcPr>
            <w:tcW w:w="6588" w:type="dxa"/>
          </w:tcPr>
          <w:p w:rsidR="00F11CEB" w:rsidRPr="007B476E" w:rsidRDefault="00F11CEB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1. Организация мероприятий направленных на повышение уровня профессионального мастерства работников основного персонала в муниципальных учреждениях культуры клубного типа</w:t>
            </w:r>
          </w:p>
        </w:tc>
        <w:tc>
          <w:tcPr>
            <w:tcW w:w="8262" w:type="dxa"/>
          </w:tcPr>
          <w:p w:rsidR="00F11CEB" w:rsidRPr="007B476E" w:rsidRDefault="00F11CEB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CEB" w:rsidRPr="007B476E">
        <w:tc>
          <w:tcPr>
            <w:tcW w:w="6588" w:type="dxa"/>
          </w:tcPr>
          <w:p w:rsidR="00F11CEB" w:rsidRPr="007B476E" w:rsidRDefault="00F11CEB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Семинары, мастер-классы, конкурсы и курсы повышения квалификации</w:t>
            </w:r>
          </w:p>
        </w:tc>
        <w:tc>
          <w:tcPr>
            <w:tcW w:w="8262" w:type="dxa"/>
          </w:tcPr>
          <w:p w:rsidR="00F11CEB" w:rsidRPr="007B476E" w:rsidRDefault="009158EF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 были проведены мероприятия по следующим направлениям: Мастер-класс для руководителей самодеятельных коллективов; Мастер–класс по декоративно-прикладному творчеству; Областные КПК, проводимые на территории Нижнеудинского района; Поощрение выдающихся деятелей в сфере культуры и народного творчества; Участие мастеров и народных коллективов в мероприятиях областного и выше уровней; Школа передового опыта на базе сельских МКУК. Общее количество указанных мероприятий: 23 ед.</w:t>
            </w:r>
          </w:p>
        </w:tc>
      </w:tr>
      <w:tr w:rsidR="00F11CEB" w:rsidRPr="007B476E">
        <w:tc>
          <w:tcPr>
            <w:tcW w:w="6588" w:type="dxa"/>
          </w:tcPr>
          <w:p w:rsidR="00F11CEB" w:rsidRPr="007B476E" w:rsidRDefault="00F11CEB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2. Организация информационно-просветительских и культурно-массовых мероприятий, фестивалей и смотров народного творчества</w:t>
            </w:r>
          </w:p>
        </w:tc>
        <w:tc>
          <w:tcPr>
            <w:tcW w:w="8262" w:type="dxa"/>
          </w:tcPr>
          <w:p w:rsidR="00F11CEB" w:rsidRPr="007B476E" w:rsidRDefault="00F11CEB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CEB" w:rsidRPr="007B476E">
        <w:tc>
          <w:tcPr>
            <w:tcW w:w="6588" w:type="dxa"/>
          </w:tcPr>
          <w:p w:rsidR="00F11CEB" w:rsidRPr="007B476E" w:rsidRDefault="00F11CEB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Информационно-просветительские и культурно-массовые мероприятия для населения</w:t>
            </w:r>
          </w:p>
        </w:tc>
        <w:tc>
          <w:tcPr>
            <w:tcW w:w="8262" w:type="dxa"/>
          </w:tcPr>
          <w:p w:rsidR="00F11CEB" w:rsidRPr="007B476E" w:rsidRDefault="009158EF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года были проведены мероприятия по следующим направлениям: Бурятский национальный праздник; Выездные концерты самодеятельных коллективов; Выставка работ самодеятельного декоративно-прикладного творчества; Конкурс любителей самодеятельного народного творчества; Проведение культмассовых мероприятий с участием народных коллективов; Профессиональный праздник «День работника культуры»; Районный фестиваль самодеятельного народного творчества; Славянский фольклорный праздник; Творческий отчет самодеятельного коллектива; </w:t>
            </w:r>
            <w:proofErr w:type="spellStart"/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Тофаларский</w:t>
            </w:r>
            <w:proofErr w:type="spellEnd"/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национальный праздник. Общее количество указанных мероприятий: 64 ед.</w:t>
            </w:r>
          </w:p>
        </w:tc>
      </w:tr>
      <w:tr w:rsidR="00F11CEB" w:rsidRPr="007B476E">
        <w:tc>
          <w:tcPr>
            <w:tcW w:w="6588" w:type="dxa"/>
          </w:tcPr>
          <w:p w:rsidR="00F11CEB" w:rsidRPr="007B476E" w:rsidRDefault="00F11CEB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 3. Организация мероприятий по укреплению материально-технической базы </w:t>
            </w:r>
            <w:proofErr w:type="spellStart"/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РЦНТиД</w:t>
            </w:r>
            <w:proofErr w:type="spellEnd"/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целью улучшения условий и повышения качества оказания услуг</w:t>
            </w:r>
          </w:p>
        </w:tc>
        <w:tc>
          <w:tcPr>
            <w:tcW w:w="8262" w:type="dxa"/>
          </w:tcPr>
          <w:p w:rsidR="00F11CEB" w:rsidRPr="007B476E" w:rsidRDefault="00F11CEB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CEB" w:rsidRPr="007B476E">
        <w:tc>
          <w:tcPr>
            <w:tcW w:w="6588" w:type="dxa"/>
          </w:tcPr>
          <w:p w:rsidR="00F11CEB" w:rsidRPr="007B476E" w:rsidRDefault="00F11CEB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Приобретение основных сре</w:t>
            </w:r>
            <w:proofErr w:type="gramStart"/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улучшения условий и повышения качества организации культурно-массовых мероприятий</w:t>
            </w:r>
          </w:p>
        </w:tc>
        <w:tc>
          <w:tcPr>
            <w:tcW w:w="8262" w:type="dxa"/>
          </w:tcPr>
          <w:p w:rsidR="00F11CEB" w:rsidRPr="007B476E" w:rsidRDefault="009158EF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 были проведены мероприятия по следующим направлениям: Приобретение звуковой и видео аппаратуры; Приобретение оборудования и мебели; Приобретение оргтехники; Приобретение сценических костюмов; Текущий ремонт. Общее количество указанных мероприятий: 9 ед.</w:t>
            </w:r>
          </w:p>
        </w:tc>
      </w:tr>
      <w:tr w:rsidR="00434EDA" w:rsidRPr="007B476E">
        <w:tc>
          <w:tcPr>
            <w:tcW w:w="6588" w:type="dxa"/>
          </w:tcPr>
          <w:p w:rsidR="00434EDA" w:rsidRPr="00AB7C0E" w:rsidRDefault="00434EDA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1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Ремонт имущества учреждений культуры</w:t>
            </w:r>
          </w:p>
        </w:tc>
        <w:tc>
          <w:tcPr>
            <w:tcW w:w="8262" w:type="dxa"/>
          </w:tcPr>
          <w:p w:rsidR="00434EDA" w:rsidRPr="007B476E" w:rsidRDefault="00434EDA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1CEB" w:rsidRPr="007B476E" w:rsidRDefault="00F11CEB" w:rsidP="006D1A1B">
      <w:pPr>
        <w:pStyle w:val="a5"/>
        <w:spacing w:line="240" w:lineRule="auto"/>
        <w:ind w:left="0"/>
        <w:jc w:val="center"/>
      </w:pPr>
    </w:p>
    <w:p w:rsidR="00F11CEB" w:rsidRPr="007B476E" w:rsidRDefault="00F11CEB" w:rsidP="006D1A1B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lang w:eastAsia="ru-RU"/>
        </w:rPr>
      </w:pPr>
      <w:r w:rsidRPr="007B476E">
        <w:rPr>
          <w:rFonts w:ascii="Times New Roman" w:hAnsi="Times New Roman" w:cs="Times New Roman"/>
          <w:lang w:eastAsia="ru-RU"/>
        </w:rPr>
        <w:t>ПОДПРОГРАММА 4 «ФИЗИЧЕСКАЯ КУЛЬТУРА И СПОРТ»</w:t>
      </w:r>
    </w:p>
    <w:p w:rsidR="00F11CEB" w:rsidRPr="007B476E" w:rsidRDefault="00F11CEB" w:rsidP="006D1A1B">
      <w:pPr>
        <w:pStyle w:val="a5"/>
        <w:spacing w:line="240" w:lineRule="auto"/>
        <w:ind w:left="0"/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8262"/>
      </w:tblGrid>
      <w:tr w:rsidR="00F11CEB" w:rsidRPr="007B476E">
        <w:tc>
          <w:tcPr>
            <w:tcW w:w="6588" w:type="dxa"/>
            <w:vAlign w:val="center"/>
          </w:tcPr>
          <w:p w:rsidR="00F11CEB" w:rsidRPr="007B476E" w:rsidRDefault="00F11CEB" w:rsidP="0054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8262" w:type="dxa"/>
            <w:vAlign w:val="center"/>
          </w:tcPr>
          <w:p w:rsidR="00F11CEB" w:rsidRPr="007B476E" w:rsidRDefault="00F11CEB" w:rsidP="0054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F11CEB" w:rsidRPr="007B476E">
        <w:tc>
          <w:tcPr>
            <w:tcW w:w="6588" w:type="dxa"/>
          </w:tcPr>
          <w:p w:rsidR="00F11CEB" w:rsidRPr="007B476E" w:rsidRDefault="00F11CEB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1. Организация мероприятий, направленных на повышение уровня профессионального мастерства работников основного персонала ДЮСШ, учителей физической культуры общеобразовательных организаций и специалистов по спорту в муниципальных образованиях Нижнеудинского района</w:t>
            </w:r>
          </w:p>
        </w:tc>
        <w:tc>
          <w:tcPr>
            <w:tcW w:w="8262" w:type="dxa"/>
          </w:tcPr>
          <w:p w:rsidR="00F11CEB" w:rsidRPr="007B476E" w:rsidRDefault="00F11CEB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CEB" w:rsidRPr="007B476E">
        <w:tc>
          <w:tcPr>
            <w:tcW w:w="6588" w:type="dxa"/>
          </w:tcPr>
          <w:p w:rsidR="00F11CEB" w:rsidRPr="007B476E" w:rsidRDefault="00F11CEB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Семинары, мастер-классы, курсы повышения квалификации</w:t>
            </w:r>
          </w:p>
        </w:tc>
        <w:tc>
          <w:tcPr>
            <w:tcW w:w="8262" w:type="dxa"/>
          </w:tcPr>
          <w:p w:rsidR="00F11CEB" w:rsidRPr="007B476E" w:rsidRDefault="009158EF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года были проведены мероприятия по следующим направлениям: Заседание </w:t>
            </w:r>
            <w:proofErr w:type="spellStart"/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ъединения</w:t>
            </w:r>
            <w:proofErr w:type="spellEnd"/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специалистов по спорту; Семинары, мастер-классы, курсы повышения квалификации. Общее количество указанных мероприятий: 4 ед.</w:t>
            </w:r>
          </w:p>
        </w:tc>
      </w:tr>
      <w:tr w:rsidR="00F11CEB" w:rsidRPr="007B476E">
        <w:tc>
          <w:tcPr>
            <w:tcW w:w="6588" w:type="dxa"/>
          </w:tcPr>
          <w:p w:rsidR="00F11CEB" w:rsidRPr="007B476E" w:rsidRDefault="00F11CEB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2. Организация спортивных мероприятий в муниципальных образованиях</w:t>
            </w:r>
          </w:p>
        </w:tc>
        <w:tc>
          <w:tcPr>
            <w:tcW w:w="8262" w:type="dxa"/>
          </w:tcPr>
          <w:p w:rsidR="00F11CEB" w:rsidRPr="007B476E" w:rsidRDefault="00F11CEB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CEB" w:rsidRPr="007B476E">
        <w:tc>
          <w:tcPr>
            <w:tcW w:w="6588" w:type="dxa"/>
          </w:tcPr>
          <w:p w:rsidR="00F11CEB" w:rsidRPr="007B476E" w:rsidRDefault="00F11CEB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Соревнования по видам спорта</w:t>
            </w:r>
          </w:p>
        </w:tc>
        <w:tc>
          <w:tcPr>
            <w:tcW w:w="8262" w:type="dxa"/>
          </w:tcPr>
          <w:p w:rsidR="00F11CEB" w:rsidRPr="007B476E" w:rsidRDefault="009158EF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года были проведены мероприятия по следующим направлениям: </w:t>
            </w:r>
            <w:proofErr w:type="gramStart"/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Внедрение ВФСК ГТО; Приобретение наградной продукции для победителей соревнований; Соревнования по баскетболу; Соревнования по боксу; Соревнования по волейболу; Соревнования по Дзюдо (Самбо); Соревнования по легкой атлетике; Соревнования по пауэрлифтингу; Соревнования по теннису; Соревнования по футболу; Соревнования по шахматам (шашкам); Спартакиада школьников; Спортивно-массовые мероприятия; Спортивно-массовые мероприятия для детей и подростков в каникулярное время;</w:t>
            </w:r>
            <w:proofErr w:type="gramEnd"/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Спортивные мероприятия для людей с ОВЗ. Общее количество указанных мероприятий: 94 ед.</w:t>
            </w:r>
          </w:p>
        </w:tc>
      </w:tr>
      <w:tr w:rsidR="00F11CEB" w:rsidRPr="007B476E">
        <w:tc>
          <w:tcPr>
            <w:tcW w:w="6588" w:type="dxa"/>
          </w:tcPr>
          <w:p w:rsidR="00F11CEB" w:rsidRPr="007B476E" w:rsidRDefault="00F11CEB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 3. Организация мероприятий, направленных на укрепление материально-технической базы </w:t>
            </w:r>
            <w:r w:rsidR="00AB7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ремонт имущества ДЮСШ,</w:t>
            </w: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спортивной инфраструктуры в муниципальных образованиях Нижнеудинского района с целью улучшения условий и повышения качества организации спортивных мероприятий</w:t>
            </w:r>
          </w:p>
        </w:tc>
        <w:tc>
          <w:tcPr>
            <w:tcW w:w="8262" w:type="dxa"/>
          </w:tcPr>
          <w:p w:rsidR="00F11CEB" w:rsidRPr="007B476E" w:rsidRDefault="00F11CEB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CEB" w:rsidRPr="007B476E">
        <w:tc>
          <w:tcPr>
            <w:tcW w:w="6588" w:type="dxa"/>
          </w:tcPr>
          <w:p w:rsidR="00F11CEB" w:rsidRPr="007B476E" w:rsidRDefault="00F11CEB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Приобретение спортивного инвентаря</w:t>
            </w:r>
          </w:p>
        </w:tc>
        <w:tc>
          <w:tcPr>
            <w:tcW w:w="8262" w:type="dxa"/>
          </w:tcPr>
          <w:p w:rsidR="00F11CEB" w:rsidRPr="007B476E" w:rsidRDefault="00B75AF4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года были проведены мероприятия по следующим направлениям: Приобретение спортивного инвентаря; Приобретение спортивного инвентаря и формы для победителей зимних сельских спортивных игр Нижнеудинского </w:t>
            </w: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района; Приобретение спортивного инвентаря и формы для победителей летних сельских спортивных игр Нижнеудинского района. Общее количество указанных мероприятий: 3 ед.</w:t>
            </w:r>
          </w:p>
        </w:tc>
      </w:tr>
      <w:tr w:rsidR="009158EF" w:rsidRPr="007B476E">
        <w:tc>
          <w:tcPr>
            <w:tcW w:w="6588" w:type="dxa"/>
          </w:tcPr>
          <w:p w:rsidR="009158EF" w:rsidRPr="007B476E" w:rsidRDefault="009158EF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  <w:r w:rsidR="00B75AF4"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 и ремонт имущества</w:t>
            </w:r>
          </w:p>
        </w:tc>
        <w:tc>
          <w:tcPr>
            <w:tcW w:w="8262" w:type="dxa"/>
          </w:tcPr>
          <w:p w:rsidR="009158EF" w:rsidRPr="007B476E" w:rsidRDefault="00B75AF4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 были проведены мероприятия по следующим направлениям: Укрепление материально-технической базы ДЮСШ. Общее количество указанных мероприятий: 2 ед.</w:t>
            </w:r>
          </w:p>
        </w:tc>
      </w:tr>
    </w:tbl>
    <w:p w:rsidR="00F11CEB" w:rsidRPr="007B476E" w:rsidRDefault="00F11CEB" w:rsidP="006D1A1B">
      <w:pPr>
        <w:pStyle w:val="a5"/>
        <w:spacing w:line="240" w:lineRule="auto"/>
        <w:ind w:left="0"/>
        <w:jc w:val="center"/>
      </w:pPr>
    </w:p>
    <w:p w:rsidR="00F11CEB" w:rsidRPr="007B476E" w:rsidRDefault="00F11CEB" w:rsidP="006D1A1B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lang w:eastAsia="ru-RU"/>
        </w:rPr>
      </w:pPr>
      <w:r w:rsidRPr="007B476E">
        <w:rPr>
          <w:rFonts w:ascii="Times New Roman" w:hAnsi="Times New Roman" w:cs="Times New Roman"/>
          <w:lang w:eastAsia="ru-RU"/>
        </w:rPr>
        <w:t>ПОДПРОГРАММА 5 «ПАТРИОТИЧЕСКОЕ ВОСПИТАНИЕ»</w:t>
      </w:r>
    </w:p>
    <w:p w:rsidR="00F11CEB" w:rsidRPr="007B476E" w:rsidRDefault="00F11CEB" w:rsidP="006D1A1B">
      <w:pPr>
        <w:pStyle w:val="a5"/>
        <w:spacing w:line="240" w:lineRule="auto"/>
        <w:ind w:left="0"/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8262"/>
      </w:tblGrid>
      <w:tr w:rsidR="00F11CEB" w:rsidRPr="007B476E">
        <w:tc>
          <w:tcPr>
            <w:tcW w:w="6588" w:type="dxa"/>
          </w:tcPr>
          <w:p w:rsidR="00F11CEB" w:rsidRPr="007B476E" w:rsidRDefault="00F11CEB" w:rsidP="0054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8262" w:type="dxa"/>
          </w:tcPr>
          <w:p w:rsidR="00F11CEB" w:rsidRPr="007B476E" w:rsidRDefault="00F11CEB" w:rsidP="0054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F11CEB" w:rsidRPr="007B476E">
        <w:tc>
          <w:tcPr>
            <w:tcW w:w="6588" w:type="dxa"/>
          </w:tcPr>
          <w:p w:rsidR="00F11CEB" w:rsidRPr="007B476E" w:rsidRDefault="00F11CEB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1. Организация мероприятий патриотической направленности</w:t>
            </w:r>
          </w:p>
        </w:tc>
        <w:tc>
          <w:tcPr>
            <w:tcW w:w="8262" w:type="dxa"/>
          </w:tcPr>
          <w:p w:rsidR="00F11CEB" w:rsidRPr="007B476E" w:rsidRDefault="00F11CEB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CEB" w:rsidRPr="007B476E">
        <w:tc>
          <w:tcPr>
            <w:tcW w:w="6588" w:type="dxa"/>
          </w:tcPr>
          <w:p w:rsidR="00F11CEB" w:rsidRPr="007B476E" w:rsidRDefault="00F11CEB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Информационно-просветительские, культурно-массовые и спортивные мероприятия</w:t>
            </w:r>
          </w:p>
        </w:tc>
        <w:tc>
          <w:tcPr>
            <w:tcW w:w="8262" w:type="dxa"/>
          </w:tcPr>
          <w:p w:rsidR="00F11CEB" w:rsidRPr="007B476E" w:rsidRDefault="00B75AF4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были проведены мероприятия по следующим направлениям: День призывника; Патриотические конкурсы и фестивали; Патриотические культурно-массовые и спортивные мероприятия; Поощрение активных ветеранов; Проведение мероприятий духовно-нравственной направленности; Проведение мероприятий на базе общественных ветеранских организаций; Семинар руководителей поисковых отрядов; Социально-патриотические общественные акции; Уроки мужества; Чествование ветеранов. Общее количество указанных мероприятий: 45 ед.</w:t>
            </w:r>
          </w:p>
        </w:tc>
      </w:tr>
      <w:tr w:rsidR="00F11CEB" w:rsidRPr="007B476E">
        <w:tc>
          <w:tcPr>
            <w:tcW w:w="6588" w:type="dxa"/>
          </w:tcPr>
          <w:p w:rsidR="00F11CEB" w:rsidRPr="007B476E" w:rsidRDefault="00F11CEB" w:rsidP="00AB7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 2. Организация мероприятий, направленных на укрепление материально-технической базы общественных некоммерческих организаций, </w:t>
            </w:r>
            <w:r w:rsidR="00AB7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реставрация</w:t>
            </w: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мемориалов и памятников в муниципальных образованиях Нижнеудинского района с целью улучшения условий и повышения качества организации мероприятий патриотической направленности</w:t>
            </w:r>
          </w:p>
        </w:tc>
        <w:tc>
          <w:tcPr>
            <w:tcW w:w="8262" w:type="dxa"/>
          </w:tcPr>
          <w:p w:rsidR="00F11CEB" w:rsidRPr="007B476E" w:rsidRDefault="00F11CEB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CEB" w:rsidRPr="007B476E">
        <w:tc>
          <w:tcPr>
            <w:tcW w:w="6588" w:type="dxa"/>
          </w:tcPr>
          <w:p w:rsidR="00F11CEB" w:rsidRPr="007B476E" w:rsidRDefault="00F11CEB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Помощь общественным некоммерческим организациям</w:t>
            </w:r>
            <w:r w:rsidR="00AB7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реставрация мемориалов и памятников в муниципальных образованиях Нижнеудинского района</w:t>
            </w:r>
          </w:p>
        </w:tc>
        <w:tc>
          <w:tcPr>
            <w:tcW w:w="8262" w:type="dxa"/>
          </w:tcPr>
          <w:p w:rsidR="00F11CEB" w:rsidRPr="007B476E" w:rsidRDefault="00B75AF4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 были проведены мероприятия по следующим направлениям: Приобретение и распространение печатной продукции; Районный конкурс Ремонт и благоустройство памятников вНижнеудинском районе. Общее количество указанных мероприятий: 2 ед.</w:t>
            </w:r>
          </w:p>
        </w:tc>
      </w:tr>
    </w:tbl>
    <w:p w:rsidR="00F11CEB" w:rsidRPr="007B476E" w:rsidRDefault="00F11CEB" w:rsidP="006D1A1B">
      <w:pPr>
        <w:pStyle w:val="a5"/>
        <w:spacing w:line="240" w:lineRule="auto"/>
        <w:ind w:left="0"/>
        <w:jc w:val="center"/>
      </w:pPr>
    </w:p>
    <w:p w:rsidR="00F11CEB" w:rsidRPr="007B476E" w:rsidRDefault="00F11CEB" w:rsidP="006D1A1B">
      <w:pPr>
        <w:pStyle w:val="a5"/>
        <w:spacing w:line="240" w:lineRule="auto"/>
        <w:ind w:left="0"/>
        <w:jc w:val="center"/>
      </w:pPr>
    </w:p>
    <w:p w:rsidR="0022575F" w:rsidRDefault="0022575F" w:rsidP="006D1A1B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lang w:eastAsia="ru-RU"/>
        </w:rPr>
      </w:pPr>
    </w:p>
    <w:p w:rsidR="0022575F" w:rsidRDefault="0022575F" w:rsidP="006D1A1B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lang w:eastAsia="ru-RU"/>
        </w:rPr>
      </w:pPr>
    </w:p>
    <w:p w:rsidR="00F11CEB" w:rsidRPr="007B476E" w:rsidRDefault="00F11CEB" w:rsidP="006D1A1B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lang w:eastAsia="ru-RU"/>
        </w:rPr>
      </w:pPr>
      <w:r w:rsidRPr="007B476E">
        <w:rPr>
          <w:rFonts w:ascii="Times New Roman" w:hAnsi="Times New Roman" w:cs="Times New Roman"/>
          <w:lang w:eastAsia="ru-RU"/>
        </w:rPr>
        <w:t>ПОДПРОГРАММА 6 «МОЛОДЕЖНАЯ ПОЛИТИКА»</w:t>
      </w:r>
    </w:p>
    <w:p w:rsidR="00F11CEB" w:rsidRPr="007B476E" w:rsidRDefault="00F11CEB" w:rsidP="006D1A1B">
      <w:pPr>
        <w:pStyle w:val="a5"/>
        <w:spacing w:line="240" w:lineRule="auto"/>
        <w:ind w:left="0"/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8262"/>
      </w:tblGrid>
      <w:tr w:rsidR="00F11CEB" w:rsidRPr="007B476E">
        <w:tc>
          <w:tcPr>
            <w:tcW w:w="6588" w:type="dxa"/>
            <w:vAlign w:val="center"/>
          </w:tcPr>
          <w:p w:rsidR="00F11CEB" w:rsidRPr="007B476E" w:rsidRDefault="00F11CEB" w:rsidP="0054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8262" w:type="dxa"/>
            <w:vAlign w:val="center"/>
          </w:tcPr>
          <w:p w:rsidR="00F11CEB" w:rsidRPr="007B476E" w:rsidRDefault="00F11CEB" w:rsidP="0054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F11CEB" w:rsidRPr="007B476E">
        <w:tc>
          <w:tcPr>
            <w:tcW w:w="6588" w:type="dxa"/>
          </w:tcPr>
          <w:p w:rsidR="00F11CEB" w:rsidRPr="007B476E" w:rsidRDefault="00F11CEB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1. Организация мероприятий направленных на реализацию интеллектуального и духовного потенциала молодежи в интересах общества</w:t>
            </w:r>
          </w:p>
        </w:tc>
        <w:tc>
          <w:tcPr>
            <w:tcW w:w="8262" w:type="dxa"/>
          </w:tcPr>
          <w:p w:rsidR="00F11CEB" w:rsidRPr="007B476E" w:rsidRDefault="00F11CEB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CEB" w:rsidRPr="007B476E">
        <w:tc>
          <w:tcPr>
            <w:tcW w:w="6588" w:type="dxa"/>
          </w:tcPr>
          <w:p w:rsidR="00F11CEB" w:rsidRPr="007B476E" w:rsidRDefault="00F11CEB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Информационно-просветительские, культурно-массовые и спортивные мероприятия для молодежи</w:t>
            </w:r>
          </w:p>
        </w:tc>
        <w:tc>
          <w:tcPr>
            <w:tcW w:w="8262" w:type="dxa"/>
          </w:tcPr>
          <w:p w:rsidR="00F11CEB" w:rsidRPr="007B476E" w:rsidRDefault="00B75AF4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 были проведены мероприятия по следующим направлениям: Выявление и поощрение талантливой молодежи; Мероприятия для специалистов по работе с молодежью; Поддержка и развитие молодежных инициатив; Развитие волонтерского молодежного движения; Развитие клубов молодых семей. Общее количество указанных мероприятий: 47 ед.</w:t>
            </w:r>
          </w:p>
        </w:tc>
      </w:tr>
    </w:tbl>
    <w:p w:rsidR="00F11CEB" w:rsidRPr="007B476E" w:rsidRDefault="00F11CEB" w:rsidP="004968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CEB" w:rsidRPr="007B476E" w:rsidRDefault="00F11CEB" w:rsidP="006D1A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476E">
        <w:rPr>
          <w:rFonts w:ascii="Times New Roman" w:hAnsi="Times New Roman" w:cs="Times New Roman"/>
        </w:rPr>
        <w:t>ПОДПРОГРАММА 7 «ОБЕСПЕЧЕНИЕ РЕАЛИЗАЦИИ ПРОГРАММЫ»</w:t>
      </w:r>
    </w:p>
    <w:p w:rsidR="00F11CEB" w:rsidRPr="007B476E" w:rsidRDefault="00F11CEB" w:rsidP="006D1A1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8262"/>
      </w:tblGrid>
      <w:tr w:rsidR="00F11CEB" w:rsidRPr="007B476E">
        <w:tc>
          <w:tcPr>
            <w:tcW w:w="6588" w:type="dxa"/>
          </w:tcPr>
          <w:p w:rsidR="00F11CEB" w:rsidRPr="007B476E" w:rsidRDefault="00F11CEB" w:rsidP="0054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8262" w:type="dxa"/>
          </w:tcPr>
          <w:p w:rsidR="00F11CEB" w:rsidRPr="007B476E" w:rsidRDefault="00F11CEB" w:rsidP="0054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F11CEB" w:rsidRPr="007B476E">
        <w:tc>
          <w:tcPr>
            <w:tcW w:w="6588" w:type="dxa"/>
          </w:tcPr>
          <w:p w:rsidR="00F11CEB" w:rsidRPr="007B476E" w:rsidRDefault="00F11CEB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1. Обеспечение деятельности Управления по культуре и подведомственных учреждений</w:t>
            </w:r>
          </w:p>
        </w:tc>
        <w:tc>
          <w:tcPr>
            <w:tcW w:w="8262" w:type="dxa"/>
          </w:tcPr>
          <w:p w:rsidR="00F11CEB" w:rsidRPr="007B476E" w:rsidRDefault="00F11CEB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CEB" w:rsidRPr="007B476E">
        <w:tc>
          <w:tcPr>
            <w:tcW w:w="6588" w:type="dxa"/>
          </w:tcPr>
          <w:p w:rsidR="00F11CEB" w:rsidRPr="007B476E" w:rsidRDefault="00F11CEB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Обеспечение деятельности подведомственных учреждений дополнительного образования</w:t>
            </w:r>
          </w:p>
        </w:tc>
        <w:tc>
          <w:tcPr>
            <w:tcW w:w="8262" w:type="dxa"/>
          </w:tcPr>
          <w:p w:rsidR="00F11CEB" w:rsidRPr="007B476E" w:rsidRDefault="00F11CEB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 были проведены мероприятия по следующим направлениям: Иные расходы на текущую деятельность учреждений; Оплата труда работников учреждений (с отчислениями)</w:t>
            </w:r>
          </w:p>
        </w:tc>
      </w:tr>
      <w:tr w:rsidR="00F11CEB" w:rsidRPr="007B476E">
        <w:tc>
          <w:tcPr>
            <w:tcW w:w="6588" w:type="dxa"/>
          </w:tcPr>
          <w:p w:rsidR="00F11CEB" w:rsidRPr="007B476E" w:rsidRDefault="00F11CEB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Обеспечение деятельности подведомственных учреждений культуры</w:t>
            </w:r>
          </w:p>
        </w:tc>
        <w:tc>
          <w:tcPr>
            <w:tcW w:w="8262" w:type="dxa"/>
          </w:tcPr>
          <w:p w:rsidR="00F11CEB" w:rsidRPr="007B476E" w:rsidRDefault="00F11CEB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 были проведены мероприятия по следующим направлениям: Иные расходы на текущую деятельность учреждений; Оплата труда работников учреждений культуры (с отчислениями)</w:t>
            </w:r>
          </w:p>
        </w:tc>
      </w:tr>
      <w:tr w:rsidR="00F11CEB" w:rsidRPr="007B476E">
        <w:tc>
          <w:tcPr>
            <w:tcW w:w="6588" w:type="dxa"/>
          </w:tcPr>
          <w:p w:rsidR="00F11CEB" w:rsidRPr="007B476E" w:rsidRDefault="00F11CEB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Обеспечение деятельности Управления по культуре</w:t>
            </w:r>
          </w:p>
        </w:tc>
        <w:tc>
          <w:tcPr>
            <w:tcW w:w="8262" w:type="dxa"/>
          </w:tcPr>
          <w:p w:rsidR="00F11CEB" w:rsidRPr="007B476E" w:rsidRDefault="00F11CEB" w:rsidP="0054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 были проведены мероприятия по следующим направлениям: Иные расходы на текущую деятельность Управления; Оплата труда работников Управления (с отчислениями)</w:t>
            </w:r>
          </w:p>
        </w:tc>
      </w:tr>
    </w:tbl>
    <w:p w:rsidR="00F11CEB" w:rsidRPr="007B476E" w:rsidRDefault="00F11CEB" w:rsidP="006D1A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1BE8" w:rsidRPr="007B476E" w:rsidRDefault="00B21BE8" w:rsidP="00CF7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BE8" w:rsidRPr="007B476E" w:rsidRDefault="00B21BE8" w:rsidP="00CF7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BE8" w:rsidRPr="007B476E" w:rsidRDefault="00B21BE8" w:rsidP="00CF7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BE8" w:rsidRPr="007B476E" w:rsidRDefault="00B21BE8" w:rsidP="00CF7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BE8" w:rsidRPr="007B476E" w:rsidRDefault="00B21BE8" w:rsidP="00CF7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75F" w:rsidRDefault="0022575F" w:rsidP="00CF7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1CEB" w:rsidRPr="007B476E" w:rsidRDefault="00F11CEB" w:rsidP="00CF7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76E">
        <w:rPr>
          <w:rFonts w:ascii="Times New Roman" w:hAnsi="Times New Roman" w:cs="Times New Roman"/>
          <w:sz w:val="24"/>
          <w:szCs w:val="24"/>
        </w:rPr>
        <w:lastRenderedPageBreak/>
        <w:t>АНАЛИЗ ОБЪЕМА ФИНАНСИРОВАНИЯ ПРОГРАММЫ</w:t>
      </w:r>
    </w:p>
    <w:p w:rsidR="00F11CEB" w:rsidRPr="007B476E" w:rsidRDefault="00F11CEB" w:rsidP="00CF7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33"/>
        <w:gridCol w:w="18"/>
        <w:gridCol w:w="9276"/>
        <w:gridCol w:w="1134"/>
        <w:gridCol w:w="1275"/>
        <w:gridCol w:w="1134"/>
        <w:gridCol w:w="1701"/>
      </w:tblGrid>
      <w:tr w:rsidR="00AC1781" w:rsidRPr="007B476E" w:rsidTr="00922AAC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Исполне-ние</w:t>
            </w:r>
            <w:proofErr w:type="spellEnd"/>
            <w:proofErr w:type="gramEnd"/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</w:tc>
      </w:tr>
      <w:tr w:rsidR="00AC1781" w:rsidRPr="007B476E" w:rsidTr="00922AAC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7B476E">
              <w:rPr>
                <w:rFonts w:ascii="Times New Roman" w:hAnsi="Times New Roman" w:cs="Times New Roman"/>
              </w:rPr>
              <w:t>ПОДПРОГРАММА 1 «ДОПОЛНИТЕЛЬНОЕ ОБРАЗОВАНИЕ В ОБЛАСТИ ИСКУССТВ»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мероприятий, направленных на повышение уровня профессионального мастерства работников основного персонала в 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учреждениях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="00922A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Семинары, мастер-классы, курсы повышения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="00922A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2.  </w:t>
            </w: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мероприятий, направленных на выявление и поощрение граждан, проявивших выдающиеся способности в области искусств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  <w:r w:rsidR="00922A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Конкурсы профессионального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  <w:r w:rsidR="00922A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Поощрение выдающихся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  <w:r w:rsidR="00922A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Задача 3. </w:t>
            </w: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по укреплению материально-технической базы и ремонт имущества 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учреждений дополнительного образования</w:t>
            </w: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целью улучшения условий и повышения качества оказания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  <w:r w:rsidR="00922A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 w:rsidP="009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средств, для повышения качества и улучшения условий осуществления образовательного процесса</w:t>
            </w:r>
            <w:r w:rsidR="00922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ремонт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  <w:r w:rsidR="00922A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740,0</w:t>
            </w:r>
            <w:r w:rsidR="00922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  <w:r w:rsidR="00922A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Справочно: капитальные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7B476E">
              <w:rPr>
                <w:rFonts w:ascii="Times New Roman" w:hAnsi="Times New Roman" w:cs="Times New Roman"/>
              </w:rPr>
              <w:t>ПОДПРОГРАММА 2 «БИБЛИОТЕЧНОЕ ОБСЛУЖИВАНИЕ»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Задача 1. Организация мероприятий, направленных на повышение уровня профессионального мастерства работников основного персонала в муниципальных библиотеках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922AA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Семинары, мастер-классы, курсы повышения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922AA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2.  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библиотечно-информационных мероприятий для населения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="00922A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Информационно-просветительские мероприятия для населения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="00922A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Задача 3. Организация мероприятий по укреплению материально-технической базы МЦБ с целью улучшения условий и повышения качества оказания услуг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382,1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382,</w:t>
            </w:r>
            <w:r w:rsidR="00922A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программного обеспечения и  электронных сетевых ресурсов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 w:rsidR="00922AA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Пополнение книжного фонда, подписка на периодические издания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  <w:r w:rsidR="00922A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138,7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138,</w:t>
            </w:r>
            <w:r w:rsidR="00922AA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 и ремонт имущества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  <w:r w:rsidR="00922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1012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2, в том числе: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444,</w:t>
            </w:r>
            <w:r w:rsidR="00922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1012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922A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  <w:r w:rsidR="00922A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356,0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22AAC">
              <w:rPr>
                <w:rFonts w:ascii="Times New Roman" w:hAnsi="Times New Roman" w:cs="Times New Roman"/>
                <w:sz w:val="24"/>
                <w:szCs w:val="24"/>
              </w:rPr>
              <w:t>5,99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Справочно: капитальные расходы 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7B476E">
              <w:rPr>
                <w:rFonts w:ascii="Times New Roman" w:hAnsi="Times New Roman" w:cs="Times New Roman"/>
              </w:rPr>
              <w:t>ПОДПРОГРАММА 3 «САМОДЕЯТЕЛЬНОЕ НАРОДНОЕ ТВОРЧЕСТВО»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Задача 1. Организация мероприятий направленных на повышение уровня профессионального мастерства работников основного персонала в муниципальных учреждениях культуры клубного типа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  <w:r w:rsidR="00922A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Семинары, мастер-классы, конкурсы и курсы повышения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  <w:r w:rsidR="00922A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Задача 2. Организация информационно-просветительских и культурно-массовых мероприятий, фестивалей и смотров народного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22AAC"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Информационно-просветительские и культурно-массовые мероприятия для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22AAC"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 3. 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укреплению материально-технической базы </w:t>
            </w:r>
            <w:proofErr w:type="spellStart"/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РЦНТиД</w:t>
            </w:r>
            <w:proofErr w:type="spellEnd"/>
            <w:r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 с целью улучшения условий и повышения качества оказания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638,4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922AAC">
              <w:rPr>
                <w:rFonts w:ascii="Times New Roman" w:hAnsi="Times New Roman" w:cs="Times New Roman"/>
                <w:sz w:val="24"/>
                <w:szCs w:val="24"/>
              </w:rPr>
              <w:t>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основных сре</w:t>
            </w:r>
            <w:proofErr w:type="gramStart"/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улучшения условий и повышения качества организации культурно-массовых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638,4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922AAC">
              <w:rPr>
                <w:rFonts w:ascii="Times New Roman" w:hAnsi="Times New Roman" w:cs="Times New Roman"/>
                <w:sz w:val="24"/>
                <w:szCs w:val="24"/>
              </w:rPr>
              <w:t>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201CC8" w:rsidRDefault="00AB7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1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имущества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201CC8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201CC8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201CC8" w:rsidRDefault="0092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3,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982,</w:t>
            </w:r>
            <w:r w:rsidR="00922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rPr>
          <w:trHeight w:val="285"/>
        </w:trPr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983,9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982,</w:t>
            </w:r>
            <w:r w:rsidR="00922AA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Справочно: капитальные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7B476E">
              <w:rPr>
                <w:rFonts w:ascii="Times New Roman" w:hAnsi="Times New Roman" w:cs="Times New Roman"/>
              </w:rPr>
              <w:t>ПОДПРОГРАММА 4 «ФИЗИЧЕСКАЯ КУЛЬТУРА И СПОРТ»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rPr>
          <w:trHeight w:val="22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мероприятий, направленных на повышение уровня профессионального мастерства работников основного персонала ДЮСШ, учителей 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 общеобразовательных организаций и специалистов по спорту в муниципальных образованиях Нижнеудинского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 w:rsidR="00922A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Семинары, мастер-классы, курсы повышения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 w:rsidR="00922A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 2. 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7B47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спортивных мероприятий в муниципальных образованиях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2AAC">
              <w:rPr>
                <w:rFonts w:ascii="Times New Roman" w:hAnsi="Times New Roman" w:cs="Times New Roman"/>
                <w:sz w:val="24"/>
                <w:szCs w:val="24"/>
              </w:rPr>
              <w:t>79,99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 по видам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2AAC">
              <w:rPr>
                <w:rFonts w:ascii="Times New Roman" w:hAnsi="Times New Roman" w:cs="Times New Roman"/>
                <w:sz w:val="24"/>
                <w:szCs w:val="24"/>
              </w:rPr>
              <w:t>79,99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 3. 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направленных на укрепление материально-технической базы и ремонт имущества ДЮСШ, развитие спортивной инфраструктуры в муниципальных образованиях Нижнеудинского района с целью улучшения условий и повышения качества организации спортивных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1777,0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1777,0</w:t>
            </w:r>
            <w:r w:rsidR="00922A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965,0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965,0</w:t>
            </w:r>
            <w:r w:rsidR="00922A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 и ремонт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812,0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812,0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4,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 w:rsidP="00922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</w:t>
            </w:r>
            <w:r w:rsidR="00922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1867,0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 w:rsidP="0092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="00922AAC">
              <w:rPr>
                <w:rFonts w:ascii="Times New Roman" w:hAnsi="Times New Roman" w:cs="Times New Roman"/>
                <w:sz w:val="24"/>
                <w:szCs w:val="24"/>
              </w:rPr>
              <w:t>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Справочно: капитальные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7B476E">
              <w:rPr>
                <w:rFonts w:ascii="Times New Roman" w:hAnsi="Times New Roman" w:cs="Times New Roman"/>
              </w:rPr>
              <w:t>ПОДПРОГРАММА 5 «ПАТРИОТИЧЕСКОЕ ВОСПИТАНИЕ»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1.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7B47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мероприятий патриотической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jc w:val="center"/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1011,4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jc w:val="center"/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1011,3</w:t>
            </w:r>
            <w:r w:rsidR="00922A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Информационно-просветительские, культурно-массовые и спортивные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jc w:val="center"/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1011,4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jc w:val="center"/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1011,3</w:t>
            </w:r>
            <w:r w:rsidR="00922A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 w:rsidP="00366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2. Организация мероприятий, направленных на укрепление материально-</w:t>
            </w: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технической базы общественных некоммерческих организаций, </w:t>
            </w:r>
            <w:r w:rsidR="00366C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реставрация</w:t>
            </w: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мемориалов и памятников в муниципальных образованиях Нижнеудинского района с целью улучшения условий и повышения качества организации мероприятий патриотической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63,</w:t>
            </w:r>
            <w:r w:rsidR="00922AA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Помощь общественным некоммерческим организациям,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 реставрация мемориалов и памятников в муниципальных образованиях Нижнеудинского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63,</w:t>
            </w:r>
            <w:r w:rsidR="00922AA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5,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1074,9</w:t>
            </w:r>
            <w:r w:rsidR="00922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1075,0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1074,9</w:t>
            </w:r>
            <w:r w:rsidR="00922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/>
              <w:jc w:val="center"/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/>
              <w:jc w:val="center"/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/>
              <w:jc w:val="center"/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Справочно: капитальные расходы 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/>
              <w:jc w:val="center"/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/>
              <w:jc w:val="center"/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/>
              <w:jc w:val="center"/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7B476E">
              <w:rPr>
                <w:rFonts w:ascii="Times New Roman" w:hAnsi="Times New Roman" w:cs="Times New Roman"/>
              </w:rPr>
              <w:t>ПОДПРОГРАММА 6 «МОЛОДЕЖНАЯ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Задача 1.Организация</w:t>
            </w:r>
            <w:r w:rsidRPr="007B47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мероприятий  направленных на реализацию </w:t>
            </w:r>
            <w:r w:rsidRPr="007B476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интеллектуального и духовного потенциала молодежи в интересах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347,0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346,8</w:t>
            </w:r>
            <w:r w:rsidR="00922A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Информационно-просветительские, культурно-массовые и спортивные мероприятия для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347,0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346,8</w:t>
            </w:r>
            <w:r w:rsidR="00922A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6,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346,8</w:t>
            </w:r>
            <w:r w:rsidR="00922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/>
              <w:jc w:val="center"/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/>
              <w:jc w:val="center"/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/>
              <w:jc w:val="center"/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/>
              <w:jc w:val="center"/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/>
              <w:jc w:val="center"/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/>
              <w:jc w:val="center"/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347,0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346,8</w:t>
            </w:r>
            <w:r w:rsidR="00922A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/>
              <w:jc w:val="center"/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/>
              <w:jc w:val="center"/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/>
              <w:jc w:val="center"/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Справочно: капитальные расходы 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/>
              <w:jc w:val="center"/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/>
              <w:jc w:val="center"/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/>
              <w:jc w:val="center"/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7B476E">
              <w:rPr>
                <w:rFonts w:ascii="Times New Roman" w:hAnsi="Times New Roman" w:cs="Times New Roman"/>
              </w:rPr>
              <w:t>ПОДПРОГРАММА 7 «ОБЕСПЕЧЕНИЕ РЕАЛИЗАЦИИ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81" w:rsidRPr="007B476E" w:rsidRDefault="00AC17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81" w:rsidRPr="007B476E" w:rsidRDefault="00AC17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Задача. 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Управления по культуре 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 w:rsidP="005E28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114758,6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 w:rsidP="005E28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112792,</w:t>
            </w:r>
            <w:r w:rsidR="00922AA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74 175,4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72 494,7</w:t>
            </w:r>
            <w:r w:rsidR="00922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За счет проведенных мероприятий по оптимизации удалось сократить расходы бюджета</w:t>
            </w:r>
          </w:p>
        </w:tc>
      </w:tr>
      <w:tr w:rsidR="00AC1781" w:rsidRPr="007B476E" w:rsidTr="00922AA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30 440,8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 w:rsidP="00922A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922AA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  <w:r w:rsidR="00922A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10 142,4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9 968,5</w:t>
            </w:r>
            <w:r w:rsidR="00922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7,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b/>
                <w:sz w:val="24"/>
                <w:szCs w:val="24"/>
              </w:rPr>
              <w:t>114 758,6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 w:rsidP="00922A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b/>
                <w:sz w:val="24"/>
                <w:szCs w:val="24"/>
              </w:rPr>
              <w:t>112 792,</w:t>
            </w:r>
            <w:r w:rsidR="00922AAC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b/>
                <w:sz w:val="24"/>
                <w:szCs w:val="24"/>
              </w:rPr>
              <w:t>98,3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922AAC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1105,0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81" w:rsidRPr="007B476E" w:rsidTr="00B63C9E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922AAC" w:rsidP="00B63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111 686,0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4F6E28" w:rsidP="00B63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110 130,23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4F6E28" w:rsidP="0092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201CC8" w:rsidRDefault="00B63C9E" w:rsidP="00B63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C8">
              <w:rPr>
                <w:rFonts w:ascii="Times New Roman" w:hAnsi="Times New Roman" w:cs="Times New Roman"/>
                <w:sz w:val="24"/>
                <w:szCs w:val="24"/>
              </w:rPr>
              <w:t xml:space="preserve">За счет проведенных мероприятий по оптимизации </w:t>
            </w:r>
          </w:p>
        </w:tc>
      </w:tr>
      <w:tr w:rsidR="00AC1781" w:rsidRPr="007B476E" w:rsidTr="00B63C9E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922AAC" w:rsidP="00B63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922AAC" w:rsidP="00B63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1557,22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92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201CC8" w:rsidRDefault="00093405" w:rsidP="00B63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C8">
              <w:rPr>
                <w:rFonts w:ascii="Times New Roman" w:hAnsi="Times New Roman" w:cs="Times New Roman"/>
                <w:sz w:val="24"/>
                <w:szCs w:val="24"/>
              </w:rPr>
              <w:t xml:space="preserve">Не освоены </w:t>
            </w:r>
            <w:r w:rsidR="00B63C9E" w:rsidRPr="00201CC8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добровольные пожертвования и </w:t>
            </w:r>
            <w:r w:rsidRPr="00201CC8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B63C9E" w:rsidRPr="00201CC8">
              <w:rPr>
                <w:rFonts w:ascii="Times New Roman" w:hAnsi="Times New Roman" w:cs="Times New Roman"/>
                <w:sz w:val="24"/>
                <w:szCs w:val="24"/>
              </w:rPr>
              <w:t xml:space="preserve"> от оказания платных услуг</w:t>
            </w:r>
            <w:r w:rsidRPr="00201CC8">
              <w:rPr>
                <w:rFonts w:ascii="Times New Roman" w:hAnsi="Times New Roman" w:cs="Times New Roman"/>
                <w:sz w:val="24"/>
                <w:szCs w:val="24"/>
              </w:rPr>
              <w:t>, поступившие</w:t>
            </w:r>
            <w:r w:rsidR="00B63C9E" w:rsidRPr="00201CC8">
              <w:rPr>
                <w:rFonts w:ascii="Times New Roman" w:hAnsi="Times New Roman" w:cs="Times New Roman"/>
                <w:sz w:val="24"/>
                <w:szCs w:val="24"/>
              </w:rPr>
              <w:t xml:space="preserve"> в декабре 2017г. </w:t>
            </w:r>
          </w:p>
        </w:tc>
      </w:tr>
      <w:tr w:rsidR="00AC1781" w:rsidRPr="007B476E" w:rsidTr="00922AAC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Справочно: капитальные расходы 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81" w:rsidRPr="007B476E" w:rsidRDefault="00AC17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1" w:rsidRPr="007B476E" w:rsidRDefault="00AC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CEB" w:rsidRPr="007B476E" w:rsidRDefault="00F11CEB" w:rsidP="002968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575F" w:rsidRDefault="0022575F" w:rsidP="002968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1CEB" w:rsidRPr="007B476E" w:rsidRDefault="00F11CEB" w:rsidP="002968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76E">
        <w:rPr>
          <w:rFonts w:ascii="Times New Roman" w:hAnsi="Times New Roman" w:cs="Times New Roman"/>
          <w:sz w:val="24"/>
          <w:szCs w:val="24"/>
        </w:rPr>
        <w:t>АНАЛИЗ СВОДНЫХ ПОКАЗАТЕЛЕЙ</w:t>
      </w:r>
    </w:p>
    <w:p w:rsidR="00F11CEB" w:rsidRPr="007B476E" w:rsidRDefault="00F11CEB" w:rsidP="002968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76E">
        <w:rPr>
          <w:rFonts w:ascii="Times New Roman" w:hAnsi="Times New Roman" w:cs="Times New Roman"/>
          <w:sz w:val="24"/>
          <w:szCs w:val="24"/>
        </w:rPr>
        <w:t>МУНИЦИПАЛЬНЫХ ЗАДАНИЙ НА ОКАЗАНИЕ (ВЫПОЛНЕНИЕ) МУНИЦИПАЛЬНЫХ УСЛУГ (РАБОТ)</w:t>
      </w:r>
    </w:p>
    <w:p w:rsidR="00F11CEB" w:rsidRPr="007B476E" w:rsidRDefault="00F11CEB" w:rsidP="0029685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B476E">
        <w:rPr>
          <w:rFonts w:ascii="Times New Roman" w:hAnsi="Times New Roman" w:cs="Times New Roman"/>
          <w:sz w:val="24"/>
          <w:szCs w:val="24"/>
        </w:rPr>
        <w:t>МУНИЦИПАЛЬНЫМИ УЧРЕЖДЕНИЯМИ</w:t>
      </w:r>
    </w:p>
    <w:p w:rsidR="00F11CEB" w:rsidRPr="007B476E" w:rsidRDefault="00F11CEB" w:rsidP="0029685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93"/>
        <w:gridCol w:w="1440"/>
        <w:gridCol w:w="738"/>
        <w:gridCol w:w="709"/>
        <w:gridCol w:w="992"/>
        <w:gridCol w:w="1276"/>
        <w:gridCol w:w="1225"/>
        <w:gridCol w:w="1180"/>
        <w:gridCol w:w="1706"/>
      </w:tblGrid>
      <w:tr w:rsidR="00F11CEB" w:rsidRPr="007B476E">
        <w:tc>
          <w:tcPr>
            <w:tcW w:w="5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29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29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Единицы измерения объема муниципальной услуги (работы)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29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29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Объем оказания (выполнения) муниципальных услуг (работ) в тыс. руб.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29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</w:tc>
      </w:tr>
      <w:tr w:rsidR="00F11CEB" w:rsidRPr="007B476E">
        <w:tc>
          <w:tcPr>
            <w:tcW w:w="5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29685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29685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29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29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29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Исполнение,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29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29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29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Исполнение, %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B" w:rsidRPr="007B476E" w:rsidRDefault="00F11CEB" w:rsidP="0029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CEB" w:rsidRPr="007B476E"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B" w:rsidRPr="007B476E" w:rsidRDefault="00F11CEB" w:rsidP="0029685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ПОДПРОГРАММА 7 «ОБЕСПЕЧЕНИЕ РЕАЛИЗАЦИИ ПРОГРАММЫ»</w:t>
            </w:r>
          </w:p>
        </w:tc>
      </w:tr>
      <w:tr w:rsidR="00F11CEB" w:rsidRPr="007B476E"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296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proofErr w:type="gramStart"/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общеобразовате-льных</w:t>
            </w:r>
            <w:proofErr w:type="spellEnd"/>
            <w:proofErr w:type="gramEnd"/>
            <w:r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B" w:rsidRPr="007B476E" w:rsidRDefault="00F11CEB" w:rsidP="0029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proofErr w:type="gramStart"/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обучаю-щихся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201CC8" w:rsidRDefault="00201CC8" w:rsidP="00E7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C8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  <w:r w:rsidR="00F11CEB" w:rsidRPr="00201CC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201CC8" w:rsidRDefault="00F11CEB" w:rsidP="00E7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61CE" w:rsidRPr="00201CC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201CC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201CC8" w:rsidRDefault="00201CC8" w:rsidP="0029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C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201CC8" w:rsidRDefault="00201CC8" w:rsidP="00B75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C8">
              <w:rPr>
                <w:rFonts w:ascii="Times New Roman" w:hAnsi="Times New Roman" w:cs="Times New Roman"/>
                <w:sz w:val="24"/>
                <w:szCs w:val="24"/>
              </w:rPr>
              <w:t>24524,3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201CC8" w:rsidRDefault="00922AAC" w:rsidP="00B75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C8">
              <w:rPr>
                <w:rFonts w:ascii="Times New Roman" w:hAnsi="Times New Roman" w:cs="Times New Roman"/>
                <w:sz w:val="24"/>
                <w:szCs w:val="24"/>
              </w:rPr>
              <w:t>26988,5</w:t>
            </w:r>
            <w:r w:rsidR="00201CC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201CC8" w:rsidRDefault="00B75AF4" w:rsidP="00201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1CC8" w:rsidRPr="00201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B" w:rsidRPr="00201CC8" w:rsidRDefault="00F11CEB" w:rsidP="00296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CEB" w:rsidRPr="007B476E" w:rsidRDefault="00E761CE" w:rsidP="00E76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476E">
        <w:rPr>
          <w:rFonts w:ascii="Times New Roman" w:hAnsi="Times New Roman" w:cs="Times New Roman"/>
          <w:sz w:val="24"/>
          <w:szCs w:val="24"/>
        </w:rPr>
        <w:t>* В учреждениях дополнительного образования</w:t>
      </w:r>
      <w:r w:rsidR="008C63A7" w:rsidRPr="007B476E">
        <w:rPr>
          <w:rFonts w:ascii="Times New Roman" w:hAnsi="Times New Roman" w:cs="Times New Roman"/>
          <w:sz w:val="24"/>
          <w:szCs w:val="24"/>
        </w:rPr>
        <w:t xml:space="preserve"> бюджетного типа</w:t>
      </w:r>
    </w:p>
    <w:p w:rsidR="00E761CE" w:rsidRPr="007B476E" w:rsidRDefault="00E761CE" w:rsidP="008248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1CEB" w:rsidRPr="007B476E" w:rsidRDefault="00F11CEB" w:rsidP="008248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476E">
        <w:rPr>
          <w:rFonts w:ascii="Times New Roman" w:hAnsi="Times New Roman" w:cs="Times New Roman"/>
          <w:sz w:val="24"/>
          <w:szCs w:val="24"/>
        </w:rPr>
        <w:t>АНАЛИЗ ПОКАЗАТЕЛЕЙ РЕЗУЛЬТАТИВНОСТИ ПРОГРАММЫ</w:t>
      </w: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882"/>
        <w:gridCol w:w="709"/>
        <w:gridCol w:w="850"/>
        <w:gridCol w:w="992"/>
        <w:gridCol w:w="851"/>
        <w:gridCol w:w="5670"/>
      </w:tblGrid>
      <w:tr w:rsidR="00F11CEB" w:rsidRPr="007B476E" w:rsidTr="008C63A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ConsPlusNormal"/>
              <w:ind w:left="-377" w:right="-20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11CEB" w:rsidRPr="007B476E" w:rsidRDefault="00F11CEB" w:rsidP="00401B80">
            <w:pPr>
              <w:pStyle w:val="ConsPlusNormal"/>
              <w:ind w:left="-377" w:right="-20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B" w:rsidRPr="007B476E" w:rsidRDefault="00F11CEB" w:rsidP="00401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ЕЕд</w:t>
            </w:r>
            <w:proofErr w:type="spellEnd"/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. изм.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B" w:rsidRPr="007B476E" w:rsidRDefault="00F11CEB" w:rsidP="00401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B" w:rsidRPr="007B476E" w:rsidRDefault="00F11CEB" w:rsidP="00401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Исполне-ние</w:t>
            </w:r>
            <w:proofErr w:type="spellEnd"/>
            <w:proofErr w:type="gramEnd"/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B" w:rsidRPr="007B476E" w:rsidRDefault="00F11CEB" w:rsidP="00401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</w:tc>
      </w:tr>
      <w:tr w:rsidR="00F11CEB" w:rsidRPr="007B476E" w:rsidTr="008C63A7">
        <w:trPr>
          <w:trHeight w:val="5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B" w:rsidRPr="007B476E" w:rsidRDefault="00F11CEB" w:rsidP="00401B80">
            <w:pPr>
              <w:pStyle w:val="ConsPlusNormal"/>
              <w:ind w:left="-488" w:firstLine="11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B" w:rsidRPr="007B476E" w:rsidRDefault="00F11CEB" w:rsidP="00401B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B" w:rsidRPr="007B476E" w:rsidRDefault="00F11CEB" w:rsidP="00401B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B" w:rsidRPr="007B476E" w:rsidRDefault="00F11CEB" w:rsidP="00401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B" w:rsidRPr="007B476E" w:rsidRDefault="00F11CEB" w:rsidP="00401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B" w:rsidRPr="007B476E" w:rsidRDefault="00F11CEB" w:rsidP="00401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B" w:rsidRPr="007B476E" w:rsidRDefault="00F11CEB" w:rsidP="00401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CEB" w:rsidRPr="007B476E" w:rsidTr="008C63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ConsPlusNormal"/>
              <w:ind w:left="-488" w:right="-204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1CEB" w:rsidRPr="007B476E" w:rsidTr="008C63A7">
        <w:tc>
          <w:tcPr>
            <w:tcW w:w="14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a3"/>
              <w:tabs>
                <w:tab w:val="left" w:pos="0"/>
              </w:tabs>
              <w:ind w:left="-488" w:right="-204" w:firstLine="111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B476E">
              <w:rPr>
                <w:rFonts w:ascii="Times New Roman" w:hAnsi="Times New Roman" w:cs="Times New Roman"/>
                <w:b/>
                <w:bCs/>
                <w:lang w:val="ru-RU"/>
              </w:rPr>
              <w:t>КУЛЬТУРА, СПОРТ И МОЛОДЕЖНАЯ ПОЛИТИКА НИЖНЕУДИНСКОГО РАЙОНА</w:t>
            </w:r>
          </w:p>
        </w:tc>
      </w:tr>
      <w:tr w:rsidR="00F11CEB" w:rsidRPr="007B476E" w:rsidTr="008C63A7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ConsPlusNormal"/>
              <w:ind w:left="-488" w:right="-20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детей, охваченных эстетическим образованием, в общей численности детей и молодежи в возрасте от 5 до 18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EB" w:rsidRPr="007B476E" w:rsidRDefault="00F11CEB" w:rsidP="0040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665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6650B7" w:rsidRPr="007B4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537220" w:rsidP="00401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537220" w:rsidP="00401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3211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По данным федеральной статистики количество детей и молодежи в возрас</w:t>
            </w:r>
            <w:r w:rsidR="00046729" w:rsidRPr="007B476E">
              <w:rPr>
                <w:rFonts w:ascii="Times New Roman" w:hAnsi="Times New Roman" w:cs="Times New Roman"/>
                <w:sz w:val="24"/>
                <w:szCs w:val="24"/>
              </w:rPr>
              <w:t>те от 5 до 18 лет составляет 128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81 человек</w:t>
            </w:r>
            <w:r w:rsidR="0032117B"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1)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 из них, в школах искусств обучаются 11</w:t>
            </w:r>
            <w:r w:rsidR="00537220"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8 человек (включая платные </w:t>
            </w:r>
            <w:r w:rsidR="00046729" w:rsidRPr="007B476E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C6B19" w:rsidRPr="007B476E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="00B964DE" w:rsidRPr="007B476E">
              <w:rPr>
                <w:rFonts w:ascii="Times New Roman" w:hAnsi="Times New Roman" w:cs="Times New Roman"/>
                <w:sz w:val="24"/>
                <w:szCs w:val="24"/>
              </w:rPr>
              <w:t>писок прилагается</w:t>
            </w:r>
            <w:r w:rsidR="00AC6B19"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 (Прил</w:t>
            </w:r>
            <w:r w:rsidR="0032117B" w:rsidRPr="007B476E">
              <w:rPr>
                <w:rFonts w:ascii="Times New Roman" w:hAnsi="Times New Roman" w:cs="Times New Roman"/>
                <w:sz w:val="24"/>
                <w:szCs w:val="24"/>
              </w:rPr>
              <w:t>ожение 2</w:t>
            </w:r>
            <w:r w:rsidR="00B964DE" w:rsidRPr="007B47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11CEB" w:rsidRPr="007B476E" w:rsidTr="00B964DE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ConsPlusNormal"/>
              <w:ind w:left="-488" w:right="-20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культурно-досуговых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B964DE" w:rsidP="00B96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чч</w:t>
            </w:r>
            <w:r w:rsidR="00F11CEB" w:rsidRPr="007B476E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="00F11CEB" w:rsidRPr="007B4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B96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4E1E" w:rsidRPr="007B476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9B55C9" w:rsidP="00B964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40958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B964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55C9" w:rsidRPr="007B47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мероприятий:</w:t>
            </w:r>
          </w:p>
          <w:p w:rsidR="00F11CEB" w:rsidRPr="007B476E" w:rsidRDefault="00F11CEB" w:rsidP="00401B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- для молодежи 7</w:t>
            </w:r>
            <w:r w:rsidR="009B55C9" w:rsidRPr="007B47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6E2D92"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4)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11CEB" w:rsidRPr="007B476E" w:rsidRDefault="00F11CEB" w:rsidP="00401B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- самодеятельного народного творчества 1</w:t>
            </w:r>
            <w:r w:rsidR="00F04E1E" w:rsidRPr="007B476E">
              <w:rPr>
                <w:rFonts w:ascii="Times New Roman" w:hAnsi="Times New Roman" w:cs="Times New Roman"/>
                <w:sz w:val="24"/>
                <w:szCs w:val="24"/>
              </w:rPr>
              <w:t>9176</w:t>
            </w:r>
            <w:r w:rsidR="006E2D92"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11)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1CEB" w:rsidRPr="007B476E" w:rsidRDefault="00F11CEB" w:rsidP="00401B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мероприятий в МЦБ </w:t>
            </w:r>
            <w:r w:rsidR="00F04E1E" w:rsidRPr="007B476E"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  <w:r w:rsidR="006E2D92"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19)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11CEB" w:rsidRPr="007B476E" w:rsidRDefault="00F11CEB" w:rsidP="006E2D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мероприятий в ДШИ </w:t>
            </w:r>
            <w:r w:rsidR="00F04E1E" w:rsidRPr="007B476E">
              <w:rPr>
                <w:rFonts w:ascii="Times New Roman" w:hAnsi="Times New Roman" w:cs="Times New Roman"/>
                <w:sz w:val="24"/>
                <w:szCs w:val="24"/>
              </w:rPr>
              <w:t>10820</w:t>
            </w:r>
            <w:r w:rsidR="006E2D92"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20)</w:t>
            </w:r>
          </w:p>
        </w:tc>
      </w:tr>
      <w:tr w:rsidR="00F11CEB" w:rsidRPr="007B476E" w:rsidTr="008C63A7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B" w:rsidRPr="007B476E" w:rsidRDefault="00F11CEB" w:rsidP="00401B80">
            <w:pPr>
              <w:pStyle w:val="ConsPlusNormal"/>
              <w:ind w:left="-488" w:right="-20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B" w:rsidRPr="007B476E" w:rsidRDefault="00F11CEB" w:rsidP="00401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Увеличение доли населения систематически занимающегося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ConsPlusNormal"/>
              <w:ind w:left="-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55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A5C" w:rsidRPr="007B47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551A5C" w:rsidP="00401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551A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A5C" w:rsidRPr="007B47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3211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По данным федеральной ст</w:t>
            </w:r>
            <w:r w:rsidR="00551A5C"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атистики количество населения района 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составляет 6</w:t>
            </w:r>
            <w:r w:rsidR="00551A5C" w:rsidRPr="007B476E">
              <w:rPr>
                <w:rFonts w:ascii="Times New Roman" w:hAnsi="Times New Roman" w:cs="Times New Roman"/>
                <w:sz w:val="24"/>
                <w:szCs w:val="24"/>
              </w:rPr>
              <w:t>3918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32117B"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1)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, по данным </w:t>
            </w:r>
            <w:r w:rsidR="00B964DE"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сводного 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B964DE" w:rsidRPr="007B476E">
              <w:rPr>
                <w:rFonts w:ascii="Times New Roman" w:hAnsi="Times New Roman" w:cs="Times New Roman"/>
                <w:sz w:val="24"/>
                <w:szCs w:val="24"/>
              </w:rPr>
              <w:t>а 1-ФК (</w:t>
            </w:r>
            <w:r w:rsidR="00AC6B19" w:rsidRPr="007B476E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r w:rsidR="0032117B" w:rsidRPr="007B476E">
              <w:rPr>
                <w:rFonts w:ascii="Times New Roman" w:hAnsi="Times New Roman" w:cs="Times New Roman"/>
                <w:sz w:val="24"/>
                <w:szCs w:val="24"/>
              </w:rPr>
              <w:t>ожение 3</w:t>
            </w:r>
            <w:r w:rsidR="00B964DE" w:rsidRPr="007B47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систематически занимающихся спортом составило 1</w:t>
            </w:r>
            <w:r w:rsidR="00551A5C" w:rsidRPr="007B476E">
              <w:rPr>
                <w:rFonts w:ascii="Times New Roman" w:hAnsi="Times New Roman" w:cs="Times New Roman"/>
                <w:sz w:val="24"/>
                <w:szCs w:val="24"/>
              </w:rPr>
              <w:t>3084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F11CEB" w:rsidRPr="007B476E" w:rsidTr="008C63A7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B" w:rsidRPr="007B476E" w:rsidRDefault="00F11CEB" w:rsidP="00401B80">
            <w:pPr>
              <w:pStyle w:val="ConsPlusNormal"/>
              <w:ind w:left="-488" w:right="-20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B" w:rsidRPr="007B476E" w:rsidRDefault="00F11CEB" w:rsidP="00401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 старшего поколения и инвалидов, охваченных спортивно-оздоровительными и культурно-досуговыми мероприятиями, в общей численности граждан, получающих пенсии по старости и инвалидности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EB" w:rsidRPr="007B476E" w:rsidRDefault="00F11CEB" w:rsidP="0040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551A5C" w:rsidP="00401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551A5C" w:rsidP="00401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551A5C" w:rsidP="00401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551A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По данным федеральной статистики количество населения</w:t>
            </w:r>
            <w:r w:rsidR="00B964DE"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55 лет составляет 1</w:t>
            </w:r>
            <w:r w:rsidR="00551A5C" w:rsidRPr="007B476E">
              <w:rPr>
                <w:rFonts w:ascii="Times New Roman" w:hAnsi="Times New Roman" w:cs="Times New Roman"/>
                <w:sz w:val="24"/>
                <w:szCs w:val="24"/>
              </w:rPr>
              <w:t>6419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32117B"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1)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, по данным </w:t>
            </w:r>
            <w:r w:rsidR="00B964DE"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сводного отчета 1-ФК </w:t>
            </w:r>
            <w:r w:rsidR="0032117B"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</w:t>
            </w:r>
            <w:r w:rsidR="009E3BCE" w:rsidRPr="007B4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117B"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занимающихся спортом </w:t>
            </w:r>
            <w:r w:rsidR="00B964DE"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возрасте от 55 лет 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составило </w:t>
            </w:r>
            <w:r w:rsidR="00551A5C" w:rsidRPr="007B476E">
              <w:rPr>
                <w:rFonts w:ascii="Times New Roman" w:hAnsi="Times New Roman" w:cs="Times New Roman"/>
                <w:sz w:val="24"/>
                <w:szCs w:val="24"/>
              </w:rPr>
              <w:t>634 чел.</w:t>
            </w:r>
          </w:p>
        </w:tc>
      </w:tr>
      <w:tr w:rsidR="00F11CEB" w:rsidRPr="007B476E" w:rsidTr="008C63A7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B" w:rsidRPr="007B476E" w:rsidRDefault="00F11CEB" w:rsidP="00401B80">
            <w:pPr>
              <w:pStyle w:val="ConsPlusNormal"/>
              <w:ind w:left="-488" w:right="-20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B" w:rsidRPr="007B476E" w:rsidRDefault="00F11CEB" w:rsidP="00401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Увеличение доли молодежи, вовлеченной в мероприятия по реализации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9B55C9" w:rsidP="00401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9B5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55C9" w:rsidRPr="007B47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9B55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федеральной статистики количество молодежи в возрасте 16-29 лет составляет </w:t>
            </w:r>
            <w:r w:rsidR="009B55C9" w:rsidRPr="007B476E">
              <w:rPr>
                <w:rFonts w:ascii="Times New Roman" w:hAnsi="Times New Roman" w:cs="Times New Roman"/>
                <w:sz w:val="24"/>
                <w:szCs w:val="24"/>
              </w:rPr>
              <w:t>9958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32117B"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1)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, количество посещений мероприятий по</w:t>
            </w:r>
            <w:r w:rsidR="00B964DE"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молодежной политики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составило 7</w:t>
            </w:r>
            <w:r w:rsidR="009B55C9" w:rsidRPr="007B47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  <w:r w:rsidR="0032117B"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4)</w:t>
            </w:r>
          </w:p>
        </w:tc>
      </w:tr>
      <w:tr w:rsidR="00F11CEB" w:rsidRPr="007B476E" w:rsidTr="008C63A7">
        <w:tc>
          <w:tcPr>
            <w:tcW w:w="14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ПОДПРОГРАММА 1 «ДОПОЛНИТЕЛЬНОЕ ОБРАЗОВАНИЕ В ОБЛАСТИ ИСКУССТВ»</w:t>
            </w:r>
          </w:p>
        </w:tc>
      </w:tr>
      <w:tr w:rsidR="00F11CEB" w:rsidRPr="007B476E" w:rsidTr="008C63A7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ConsPlusCell"/>
            </w:pPr>
            <w:r w:rsidRPr="007B476E">
              <w:t xml:space="preserve">Доля работников основного персонала </w:t>
            </w:r>
            <w:r w:rsidRPr="007B476E">
              <w:lastRenderedPageBreak/>
              <w:t>учреждений дополнительного образования, охваченных мероприятиями, направленными на повышение уровня их профессионального мастерства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EB" w:rsidRPr="007B476E" w:rsidRDefault="00F11CEB" w:rsidP="0040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0F2E04" w:rsidP="00401B80">
            <w:pPr>
              <w:pStyle w:val="ConsPlusCell"/>
              <w:jc w:val="center"/>
            </w:pPr>
            <w:r w:rsidRPr="007B476E">
              <w:lastRenderedPageBreak/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281F03" w:rsidP="00837228">
            <w:pPr>
              <w:pStyle w:val="ConsPlusCell"/>
              <w:jc w:val="center"/>
            </w:pPr>
            <w:r w:rsidRPr="007B476E"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281F03">
            <w:pPr>
              <w:pStyle w:val="ConsPlusCell"/>
              <w:jc w:val="center"/>
            </w:pPr>
            <w:r w:rsidRPr="007B476E">
              <w:t>1</w:t>
            </w:r>
            <w:r w:rsidR="00281F03" w:rsidRPr="007B476E">
              <w:t>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1CEB" w:rsidRPr="007B476E" w:rsidRDefault="00281F03" w:rsidP="002F2DCD">
            <w:pPr>
              <w:pStyle w:val="ConsPlusNormal"/>
              <w:ind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На основании отчетов об исполнении </w:t>
            </w:r>
            <w:r w:rsidRPr="007B47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муниципальных заданий за 2017 год, количество </w:t>
            </w:r>
            <w:r w:rsidR="00F11CEB"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11CEB" w:rsidRPr="007B47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E37AC"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ШИ  </w:t>
            </w:r>
            <w:r w:rsidR="00F11CEB" w:rsidRPr="007B476E">
              <w:rPr>
                <w:rFonts w:ascii="Times New Roman" w:hAnsi="Times New Roman" w:cs="Times New Roman"/>
                <w:sz w:val="24"/>
                <w:szCs w:val="24"/>
              </w:rPr>
              <w:t>составил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о 81 чел.</w:t>
            </w:r>
            <w:r w:rsidR="00F11CEB"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, из них прошли курсы повышения квалификации </w:t>
            </w:r>
            <w:r w:rsidR="000F2E04" w:rsidRPr="007B476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11CEB"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 чел., приняли участие в конкурсах проф</w:t>
            </w:r>
            <w:proofErr w:type="gramStart"/>
            <w:r w:rsidR="00F11CEB" w:rsidRPr="007B476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F11CEB"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астерства </w:t>
            </w:r>
            <w:r w:rsidR="00862E1F" w:rsidRPr="007B4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1CEB"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7 чел. Всего повысили уровень проф. </w:t>
            </w:r>
            <w:r w:rsidR="00201CC8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F11CEB" w:rsidRPr="007B47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1C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11CEB"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="00862E1F" w:rsidRPr="007B476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F11CEB"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(</w:t>
            </w:r>
            <w:r w:rsidR="002F2DCD" w:rsidRPr="007B476E"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  <w:r w:rsidR="00F11CEB" w:rsidRPr="007B47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11CEB" w:rsidRPr="007B476E" w:rsidTr="008C63A7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201CC8" w:rsidRDefault="00F11CEB" w:rsidP="00401B80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B" w:rsidRPr="00201CC8" w:rsidRDefault="00F11CEB" w:rsidP="00591B02">
            <w:pPr>
              <w:pStyle w:val="ConsPlusCell"/>
            </w:pPr>
            <w:r w:rsidRPr="00201CC8">
              <w:t xml:space="preserve">Доля детей и молодежи, ставших </w:t>
            </w:r>
            <w:r w:rsidR="00591B02" w:rsidRPr="00201CC8">
              <w:t>участниками</w:t>
            </w:r>
            <w:r w:rsidRPr="00201CC8">
              <w:t xml:space="preserve"> конкурсов в общем количестве детей и молодежи, охваченных услугами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201CC8" w:rsidRDefault="00F11CEB" w:rsidP="00401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EB" w:rsidRPr="00201CC8" w:rsidRDefault="00F11CEB" w:rsidP="0040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201CC8" w:rsidRDefault="00862E1F" w:rsidP="00401B80">
            <w:pPr>
              <w:pStyle w:val="ConsPlusCell"/>
              <w:jc w:val="center"/>
            </w:pPr>
            <w:r w:rsidRPr="00201CC8"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201CC8" w:rsidRDefault="00591B02" w:rsidP="0032393B">
            <w:pPr>
              <w:pStyle w:val="ConsPlusCell"/>
              <w:jc w:val="center"/>
            </w:pPr>
            <w:r w:rsidRPr="00201CC8"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201CC8" w:rsidRDefault="00591B02" w:rsidP="00837228">
            <w:pPr>
              <w:pStyle w:val="ConsPlusCell"/>
              <w:jc w:val="center"/>
            </w:pPr>
            <w:r w:rsidRPr="00201CC8">
              <w:t>91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1CEB" w:rsidRPr="00201CC8" w:rsidRDefault="00F11CEB" w:rsidP="00A52A8E">
            <w:pPr>
              <w:pStyle w:val="ConsPlusNormal"/>
              <w:ind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01C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 основании отчетов об исполнении муниципальных заданий за 201</w:t>
            </w:r>
            <w:r w:rsidR="00862E1F" w:rsidRPr="00201C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  <w:r w:rsidRPr="00201C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год, количество обучающихся в ДШИ  составляет </w:t>
            </w:r>
            <w:r w:rsidR="00862E1F" w:rsidRPr="00201C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1108</w:t>
            </w:r>
            <w:r w:rsidRPr="00201C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чел.</w:t>
            </w:r>
            <w:r w:rsidR="00A52A8E" w:rsidRPr="00201CC8">
              <w:rPr>
                <w:rFonts w:ascii="Times New Roman" w:hAnsi="Times New Roman" w:cs="Times New Roman"/>
                <w:sz w:val="24"/>
                <w:szCs w:val="24"/>
              </w:rPr>
              <w:t>(Приложение 2)</w:t>
            </w:r>
            <w:r w:rsidRPr="00201C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из них приняли участие в конкурсах </w:t>
            </w:r>
            <w:r w:rsidR="00862E1F" w:rsidRPr="00201C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754</w:t>
            </w:r>
            <w:r w:rsidRPr="00201C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человек</w:t>
            </w:r>
            <w:r w:rsidR="00A52A8E" w:rsidRPr="00201C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201C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в том числе </w:t>
            </w:r>
            <w:r w:rsidR="0032393B" w:rsidRPr="00201C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502</w:t>
            </w:r>
            <w:r w:rsidRPr="00201C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из них стали победителями</w:t>
            </w:r>
            <w:r w:rsidR="00B964DE" w:rsidRPr="00201C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</w:t>
            </w:r>
            <w:r w:rsidR="00A52A8E" w:rsidRPr="00201C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Приложение 6</w:t>
            </w:r>
            <w:r w:rsidR="00B964DE" w:rsidRPr="00201C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F11CEB" w:rsidRPr="007B476E" w:rsidTr="008C63A7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B" w:rsidRPr="007B476E" w:rsidRDefault="00F11CEB" w:rsidP="00401B80">
            <w:pPr>
              <w:pStyle w:val="ConsPlusCell"/>
            </w:pPr>
            <w:r w:rsidRPr="007B476E">
              <w:t>Доля потребителей удовлетворенных условиями и качеством оказания услуг в учреждениях дополнительного образования от общего числа опрошенных потребителей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EB" w:rsidRPr="007B476E" w:rsidRDefault="00F11CEB" w:rsidP="0040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ConsPlusCell"/>
              <w:jc w:val="center"/>
            </w:pPr>
            <w:r w:rsidRPr="007B476E"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1CEB" w:rsidRPr="007B476E" w:rsidRDefault="009B55C9" w:rsidP="00401B80">
            <w:pPr>
              <w:pStyle w:val="ConsPlusNormal"/>
              <w:ind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 основании отчетов об исполнении муниципальных заданий за 2017 год</w:t>
            </w:r>
            <w:r w:rsidR="00B964DE" w:rsidRPr="007B47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удовлетворенность потребителей услуг составила</w:t>
            </w:r>
            <w:r w:rsidR="00A026C2" w:rsidRPr="007B47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: Нижнеудинская ДМШ 100%; Мельничная ДШИ 96%; </w:t>
            </w:r>
            <w:proofErr w:type="spellStart"/>
            <w:r w:rsidR="00A026C2" w:rsidRPr="007B47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Алзамайская</w:t>
            </w:r>
            <w:proofErr w:type="spellEnd"/>
            <w:r w:rsidR="00A026C2" w:rsidRPr="007B47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ДШИ 99%; </w:t>
            </w:r>
            <w:proofErr w:type="spellStart"/>
            <w:r w:rsidR="00A026C2" w:rsidRPr="007B47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Шумская</w:t>
            </w:r>
            <w:proofErr w:type="spellEnd"/>
            <w:r w:rsidR="00A026C2" w:rsidRPr="007B47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ДШИ 91%; </w:t>
            </w:r>
            <w:proofErr w:type="spellStart"/>
            <w:r w:rsidR="00A026C2" w:rsidRPr="007B47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Атагайская</w:t>
            </w:r>
            <w:proofErr w:type="spellEnd"/>
            <w:r w:rsidR="00A026C2" w:rsidRPr="007B47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ДШИ 98%; Нижнеудинская ДХШ 92%</w:t>
            </w:r>
          </w:p>
        </w:tc>
      </w:tr>
      <w:tr w:rsidR="00F11CEB" w:rsidRPr="007B476E" w:rsidTr="008C63A7">
        <w:trPr>
          <w:trHeight w:val="311"/>
        </w:trPr>
        <w:tc>
          <w:tcPr>
            <w:tcW w:w="14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B476E">
              <w:rPr>
                <w:rFonts w:ascii="Times New Roman" w:hAnsi="Times New Roman" w:cs="Times New Roman"/>
              </w:rPr>
              <w:t>ПОДПРОГРАММА 2 «БИБЛИОТЕЧНОЕ ОБСЛУЖИВАНИЕ»</w:t>
            </w:r>
          </w:p>
        </w:tc>
      </w:tr>
      <w:tr w:rsidR="00F11CEB" w:rsidRPr="007B476E" w:rsidTr="008C63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EB" w:rsidRPr="007B476E" w:rsidRDefault="00F11CEB" w:rsidP="00401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ConsPlusCell"/>
            </w:pPr>
            <w:r w:rsidRPr="007B476E">
              <w:t>Доля работников основного персонала муниципальных библиотек, охваченных мероприятиями, направленными на повышение уровня их профессионального мастерства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A026C2">
            <w:pPr>
              <w:pStyle w:val="ConsPlusCell"/>
              <w:jc w:val="center"/>
            </w:pPr>
            <w:r w:rsidRPr="007B476E">
              <w:t>5</w:t>
            </w:r>
            <w:r w:rsidR="00A026C2" w:rsidRPr="007B476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A026C2" w:rsidP="00401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1CEB" w:rsidRPr="007B47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26C2" w:rsidRPr="007B47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A026C2" w:rsidP="00B04A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42 работника</w:t>
            </w:r>
            <w:r w:rsidR="00F11CEB"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персонала библиотек из 62 посетили мероприятия по повышению квалификации</w:t>
            </w:r>
            <w:r w:rsidR="00B964DE"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04A12" w:rsidRPr="007B476E"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  <w:r w:rsidR="00B964DE" w:rsidRPr="007B47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11CEB" w:rsidRPr="007B476E" w:rsidTr="008C63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EB" w:rsidRPr="007B476E" w:rsidRDefault="00F11CEB" w:rsidP="00401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ConsPlusCell"/>
            </w:pPr>
            <w:r w:rsidRPr="007B476E">
              <w:t>Доля населения, охваченного услугами МЦБ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ConsPlusCell"/>
              <w:jc w:val="center"/>
            </w:pPr>
            <w:r w:rsidRPr="007B476E"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A026C2" w:rsidP="00401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A026C2" w:rsidP="00401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B04A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Число жителей, проживающих на территории обслуживания МЦБ (</w:t>
            </w:r>
            <w:proofErr w:type="spellStart"/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Усть-Рубахинское</w:t>
            </w:r>
            <w:proofErr w:type="spellEnd"/>
            <w:r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 МО) – 3810 чел., </w:t>
            </w:r>
            <w:r w:rsidR="00B04A12" w:rsidRPr="007B47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64DE"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о данным отчета 6-НК </w:t>
            </w:r>
            <w:r w:rsidR="00B04A12"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8) 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 МЦБ составляет – 2</w:t>
            </w:r>
            <w:r w:rsidR="00A026C2"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056 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F11CEB" w:rsidRPr="007B476E" w:rsidTr="008C63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ConsPlusNormal"/>
              <w:ind w:left="-7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ConsPlusCell"/>
            </w:pPr>
            <w:r w:rsidRPr="007B476E">
              <w:t>Доля потребителей удовлетворенных условиями и качеством оказания услуг МЦБ от общего числа опрошенных потребителей этих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ConsPlusCell"/>
              <w:jc w:val="center"/>
            </w:pPr>
            <w:r w:rsidRPr="007B476E"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173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комиссии по проведению опроса пользователей </w:t>
            </w:r>
            <w:r w:rsidR="0017347B" w:rsidRPr="007B476E">
              <w:rPr>
                <w:rFonts w:ascii="Times New Roman" w:hAnsi="Times New Roman" w:cs="Times New Roman"/>
                <w:sz w:val="24"/>
                <w:szCs w:val="24"/>
              </w:rPr>
              <w:t>прилагается</w:t>
            </w:r>
            <w:r w:rsidR="00B04A12"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9)</w:t>
            </w:r>
          </w:p>
        </w:tc>
      </w:tr>
      <w:tr w:rsidR="00F11CEB" w:rsidRPr="007B476E" w:rsidTr="008C63A7">
        <w:tc>
          <w:tcPr>
            <w:tcW w:w="14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B476E">
              <w:rPr>
                <w:rFonts w:ascii="Times New Roman" w:hAnsi="Times New Roman" w:cs="Times New Roman"/>
              </w:rPr>
              <w:t>ПОДПРОГРАММА 3 «САМОДЕЯТЕЛЬНОЕ НАРОДНОЕ ТВОРЧЕСТВО»</w:t>
            </w:r>
          </w:p>
        </w:tc>
      </w:tr>
      <w:tr w:rsidR="00F11CEB" w:rsidRPr="007B476E" w:rsidTr="008C63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ConsPlusCell"/>
            </w:pPr>
            <w:r w:rsidRPr="007B476E">
              <w:t>Доля работников основного персонала муниципальных учреждений культуры клубного типа, охваченных мероприятиями, направленными на повышение уровня их профессионального мастерства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EB" w:rsidRPr="007B476E" w:rsidRDefault="00F11CEB" w:rsidP="0040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7D32D2" w:rsidP="00401B80">
            <w:pPr>
              <w:pStyle w:val="ConsPlusCell"/>
              <w:jc w:val="center"/>
            </w:pPr>
            <w:r w:rsidRPr="007B476E"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14167B" w:rsidP="00141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B04A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По данным годового отчета 7-НК</w:t>
            </w:r>
            <w:r w:rsidR="0017347B"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04A12" w:rsidRPr="007B476E">
              <w:rPr>
                <w:rFonts w:ascii="Times New Roman" w:hAnsi="Times New Roman" w:cs="Times New Roman"/>
                <w:sz w:val="24"/>
                <w:szCs w:val="24"/>
              </w:rPr>
              <w:t>Приложение 10</w:t>
            </w:r>
            <w:r w:rsidR="0017347B" w:rsidRPr="007B47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, численнос</w:t>
            </w:r>
            <w:r w:rsidR="007D32D2" w:rsidRPr="007B476E">
              <w:rPr>
                <w:rFonts w:ascii="Times New Roman" w:hAnsi="Times New Roman" w:cs="Times New Roman"/>
                <w:sz w:val="24"/>
                <w:szCs w:val="24"/>
              </w:rPr>
              <w:t>ть работников КДУ составляет 238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посетили мероприятия </w:t>
            </w:r>
            <w:r w:rsidR="007D32D2"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 w:rsidR="007D32D2" w:rsidRPr="007B476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 уровня  профессионального мастерства </w:t>
            </w:r>
            <w:r w:rsidR="0014167B" w:rsidRPr="007B476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17347B"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04A12" w:rsidRPr="007B476E">
              <w:rPr>
                <w:rFonts w:ascii="Times New Roman" w:hAnsi="Times New Roman" w:cs="Times New Roman"/>
                <w:sz w:val="24"/>
                <w:szCs w:val="24"/>
              </w:rPr>
              <w:t>Приложение 11</w:t>
            </w:r>
            <w:r w:rsidR="0017347B" w:rsidRPr="007B47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11CEB" w:rsidRPr="007B476E" w:rsidTr="008C63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B" w:rsidRPr="007B476E" w:rsidRDefault="00F11CEB" w:rsidP="00401B80">
            <w:pPr>
              <w:pStyle w:val="ConsPlusCell"/>
            </w:pPr>
            <w:r w:rsidRPr="007B476E">
              <w:t>Доля населения, охваченного самодеятельным народным творчеством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ConsPlusNormal"/>
              <w:ind w:left="-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ConsPlusCell"/>
              <w:jc w:val="center"/>
            </w:pPr>
            <w:r w:rsidRPr="007B476E"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14167B" w:rsidP="00401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14167B" w:rsidP="00401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B04A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По данным федеральной статистики количество жителей Нижнеудинского района составляет 6</w:t>
            </w:r>
            <w:r w:rsidR="00D62FCB" w:rsidRPr="007B476E">
              <w:rPr>
                <w:rFonts w:ascii="Times New Roman" w:hAnsi="Times New Roman" w:cs="Times New Roman"/>
                <w:sz w:val="24"/>
                <w:szCs w:val="24"/>
              </w:rPr>
              <w:t>3917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B04A12"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1)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, количество посещений мероприятий самодеятельного народного творчества 1</w:t>
            </w:r>
            <w:r w:rsidR="00D62FCB" w:rsidRPr="007B476E">
              <w:rPr>
                <w:rFonts w:ascii="Times New Roman" w:hAnsi="Times New Roman" w:cs="Times New Roman"/>
                <w:sz w:val="24"/>
                <w:szCs w:val="24"/>
              </w:rPr>
              <w:t>9176</w:t>
            </w:r>
            <w:r w:rsidR="008C63A7"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 ед. </w:t>
            </w:r>
            <w:r w:rsidR="0017347B" w:rsidRPr="007B47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4A12" w:rsidRPr="007B476E">
              <w:rPr>
                <w:rFonts w:ascii="Times New Roman" w:hAnsi="Times New Roman" w:cs="Times New Roman"/>
                <w:sz w:val="24"/>
                <w:szCs w:val="24"/>
              </w:rPr>
              <w:t>Приложение 12</w:t>
            </w:r>
            <w:r w:rsidR="0017347B" w:rsidRPr="007B47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11CEB" w:rsidRPr="007B476E" w:rsidTr="008C63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B" w:rsidRPr="007B476E" w:rsidRDefault="00F11CEB" w:rsidP="00401B80">
            <w:pPr>
              <w:pStyle w:val="ConsPlusCell"/>
            </w:pPr>
            <w:r w:rsidRPr="007B476E">
              <w:t xml:space="preserve">Доля потребителей удовлетворенных условиями и качеством оказания услуг </w:t>
            </w:r>
            <w:proofErr w:type="spellStart"/>
            <w:r w:rsidRPr="007B476E">
              <w:t>РЦНТиД</w:t>
            </w:r>
            <w:proofErr w:type="spellEnd"/>
            <w:r w:rsidRPr="007B476E">
              <w:t xml:space="preserve"> от общего числа опрошенных потребителей этих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EB" w:rsidRPr="007B476E" w:rsidRDefault="00F11CEB" w:rsidP="0040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ConsPlusCell"/>
              <w:jc w:val="center"/>
            </w:pPr>
            <w:r w:rsidRPr="007B476E"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D62FCB" w:rsidP="00401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D62F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2FCB" w:rsidRPr="007B47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Мониторинг оценки качества прилагается</w:t>
            </w:r>
            <w:r w:rsidR="00B04A12"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13)</w:t>
            </w:r>
          </w:p>
        </w:tc>
      </w:tr>
      <w:tr w:rsidR="00F11CEB" w:rsidRPr="007B476E" w:rsidTr="008C63A7">
        <w:tc>
          <w:tcPr>
            <w:tcW w:w="14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B476E">
              <w:rPr>
                <w:rFonts w:ascii="Times New Roman" w:hAnsi="Times New Roman" w:cs="Times New Roman"/>
              </w:rPr>
              <w:t>ПОДПРОГРАММА 4 «ФИЗИЧЕСКАЯ КУЛЬТУРА И СПОРТ»</w:t>
            </w:r>
          </w:p>
        </w:tc>
      </w:tr>
      <w:tr w:rsidR="00F11CEB" w:rsidRPr="007B476E" w:rsidTr="008C63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EB" w:rsidRPr="007B476E" w:rsidRDefault="00F11CEB" w:rsidP="00401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ConsPlusCell"/>
            </w:pPr>
            <w:r w:rsidRPr="007B476E">
              <w:t>Доля работников основного персонала ДЮСШ, учителей физической культуры общеобразовательных организаций и специалистов по спорту в муниципальных образованиях Нижнеудинского района охваченных мероприятиями, направленными на повышение уровня их профессионального мастерства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EB" w:rsidRPr="007B476E" w:rsidRDefault="00F11CEB" w:rsidP="0040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14167B">
            <w:pPr>
              <w:pStyle w:val="ConsPlusCell"/>
              <w:jc w:val="center"/>
            </w:pPr>
            <w:r w:rsidRPr="007B476E">
              <w:t>5</w:t>
            </w:r>
            <w:r w:rsidR="0014167B" w:rsidRPr="007B476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14167B" w:rsidP="00401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141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67B" w:rsidRPr="007B476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17347B" w:rsidP="006E2D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По данным отчета 1-ФК (</w:t>
            </w:r>
            <w:r w:rsidR="006E2D92" w:rsidRPr="007B476E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) с</w:t>
            </w:r>
            <w:r w:rsidR="00F11CEB" w:rsidRPr="007B476E">
              <w:rPr>
                <w:rFonts w:ascii="Times New Roman" w:hAnsi="Times New Roman" w:cs="Times New Roman"/>
                <w:sz w:val="24"/>
                <w:szCs w:val="24"/>
              </w:rPr>
              <w:t>писочная численность работников спорта в 201</w:t>
            </w:r>
            <w:r w:rsidR="0014167B" w:rsidRPr="007B476E">
              <w:rPr>
                <w:rFonts w:ascii="Times New Roman" w:hAnsi="Times New Roman" w:cs="Times New Roman"/>
                <w:sz w:val="24"/>
                <w:szCs w:val="24"/>
              </w:rPr>
              <w:t>7 году составила 115</w:t>
            </w:r>
            <w:r w:rsidR="00F11CEB"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 чел., из них</w:t>
            </w:r>
            <w:r w:rsidR="0014167B"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 все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посетили мероприятия по повышениюуровня проф</w:t>
            </w:r>
            <w:r w:rsidR="006E2D92"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ессионального 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мастерства (</w:t>
            </w:r>
            <w:r w:rsidR="006E2D92" w:rsidRPr="007B476E">
              <w:rPr>
                <w:rFonts w:ascii="Times New Roman" w:hAnsi="Times New Roman" w:cs="Times New Roman"/>
                <w:sz w:val="24"/>
                <w:szCs w:val="24"/>
              </w:rPr>
              <w:t>Приложение 14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11CEB" w:rsidRPr="007B476E" w:rsidTr="008C63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B" w:rsidRPr="007B476E" w:rsidRDefault="00F11CEB" w:rsidP="00401B80">
            <w:pPr>
              <w:pStyle w:val="ConsPlusCell"/>
            </w:pPr>
            <w:r w:rsidRPr="007B476E">
              <w:t>Доля населения Нижнеудинского района, охваченного спортивными мероприятиями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ConsPlusNormal"/>
              <w:ind w:left="-1622" w:firstLine="13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14167B" w:rsidP="00401B80">
            <w:pPr>
              <w:pStyle w:val="ConsPlusCell"/>
              <w:jc w:val="center"/>
            </w:pPr>
            <w:r w:rsidRPr="007B476E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9A65FD" w:rsidP="00401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9A65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65FD"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6E2D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федеральной статистики количество жителей Нижнеудинского района составляет 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A65FD" w:rsidRPr="007B476E">
              <w:rPr>
                <w:rFonts w:ascii="Times New Roman" w:hAnsi="Times New Roman" w:cs="Times New Roman"/>
                <w:sz w:val="24"/>
                <w:szCs w:val="24"/>
              </w:rPr>
              <w:t>3918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6E2D92"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1)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, количество посещений спортивных мероприятий составило </w:t>
            </w:r>
            <w:r w:rsidR="009A65FD" w:rsidRPr="007B476E">
              <w:rPr>
                <w:rFonts w:ascii="Times New Roman" w:hAnsi="Times New Roman" w:cs="Times New Roman"/>
                <w:sz w:val="24"/>
                <w:szCs w:val="24"/>
              </w:rPr>
              <w:t>19478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  <w:r w:rsidR="006E2D92"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15)</w:t>
            </w:r>
          </w:p>
        </w:tc>
      </w:tr>
      <w:tr w:rsidR="00F11CEB" w:rsidRPr="007B476E" w:rsidTr="008C63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ConsPlusNormal"/>
              <w:ind w:left="-771" w:firstLine="7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B" w:rsidRPr="007B476E" w:rsidRDefault="00F11CEB" w:rsidP="00401B80">
            <w:pPr>
              <w:pStyle w:val="ConsPlusCell"/>
            </w:pPr>
            <w:r w:rsidRPr="007B476E">
              <w:t>Доля участников спортивных мероприятий удовлетворенных условиями и качеством организации спортивных мероприятий от общего числа опрошенных 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EB" w:rsidRPr="007B476E" w:rsidRDefault="00F11CEB" w:rsidP="0040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ConsPlusCell"/>
              <w:jc w:val="center"/>
            </w:pPr>
            <w:r w:rsidRPr="007B476E"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14167B" w:rsidP="00401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14167B" w:rsidP="00401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6E2D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Протоколы заседания комиссии по проведению опроса участников спорт</w:t>
            </w:r>
            <w:r w:rsidR="006E2D92"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ивных </w:t>
            </w:r>
            <w:r w:rsidR="00350EA2" w:rsidRPr="007B476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r w:rsidR="00350EA2"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 прилагаются</w:t>
            </w:r>
            <w:r w:rsidR="006E2D92"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16)</w:t>
            </w:r>
          </w:p>
        </w:tc>
      </w:tr>
      <w:tr w:rsidR="00F11CEB" w:rsidRPr="007B476E" w:rsidTr="008C63A7">
        <w:tc>
          <w:tcPr>
            <w:tcW w:w="14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B476E">
              <w:rPr>
                <w:rFonts w:ascii="Times New Roman" w:hAnsi="Times New Roman" w:cs="Times New Roman"/>
              </w:rPr>
              <w:t>ПОДПРОГРАММА 5 «ПАТРИОТИЧЕСКОЕ ВОСПИТАНИЕ»</w:t>
            </w:r>
          </w:p>
        </w:tc>
      </w:tr>
      <w:tr w:rsidR="00F11CEB" w:rsidRPr="007B476E" w:rsidTr="008C63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EB" w:rsidRPr="007B476E" w:rsidRDefault="00F11CEB" w:rsidP="00401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B" w:rsidRPr="007B476E" w:rsidRDefault="00F11CEB" w:rsidP="00401B80">
            <w:pPr>
              <w:pStyle w:val="ConsPlusCell"/>
            </w:pPr>
            <w:r w:rsidRPr="007B476E">
              <w:t>Доля населения Нижнеудинского района, охваченного мероприятиями патриотической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B" w:rsidRPr="007B476E" w:rsidRDefault="00F11CEB" w:rsidP="00401B80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ConsPlusCell"/>
              <w:jc w:val="center"/>
            </w:pPr>
            <w:r w:rsidRPr="007B476E"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5C7265" w:rsidP="00401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AB17CD" w:rsidP="00401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5C72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По данным федеральной статистики количество жителей Нижнеудинского района составляет 6</w:t>
            </w:r>
            <w:r w:rsidR="005C7265" w:rsidRPr="007B476E">
              <w:rPr>
                <w:rFonts w:ascii="Times New Roman" w:hAnsi="Times New Roman" w:cs="Times New Roman"/>
                <w:sz w:val="24"/>
                <w:szCs w:val="24"/>
              </w:rPr>
              <w:t>3918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6E2D92"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1)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, количество посещений патриотических мероприятий составило </w:t>
            </w:r>
            <w:r w:rsidR="005C7265" w:rsidRPr="007B476E">
              <w:rPr>
                <w:rFonts w:ascii="Times New Roman" w:hAnsi="Times New Roman" w:cs="Times New Roman"/>
                <w:sz w:val="24"/>
                <w:szCs w:val="24"/>
              </w:rPr>
              <w:t>28165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 ед. </w:t>
            </w:r>
            <w:r w:rsidR="006E2D92" w:rsidRPr="007B476E">
              <w:rPr>
                <w:rFonts w:ascii="Times New Roman" w:hAnsi="Times New Roman" w:cs="Times New Roman"/>
                <w:sz w:val="24"/>
                <w:szCs w:val="24"/>
              </w:rPr>
              <w:t>(Приложение 17)</w:t>
            </w:r>
          </w:p>
        </w:tc>
      </w:tr>
      <w:tr w:rsidR="00F11CEB" w:rsidRPr="007B476E" w:rsidTr="008C63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ConsPlusNormal"/>
              <w:ind w:left="-7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B" w:rsidRPr="007B476E" w:rsidRDefault="00F11CEB" w:rsidP="00401B80">
            <w:pPr>
              <w:pStyle w:val="ConsPlusCell"/>
            </w:pPr>
            <w:r w:rsidRPr="007B476E">
              <w:t>Доля участников мероприятий патриотической направленности удовлетворенных условиями и качеством организации этих мероприятий от общего числа опрошенных 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11CEB" w:rsidRPr="007B476E" w:rsidRDefault="00F11CEB" w:rsidP="0040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ConsPlusCell"/>
              <w:jc w:val="center"/>
            </w:pPr>
            <w:r w:rsidRPr="007B476E"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Мониторинг оценки качества прилагается</w:t>
            </w:r>
            <w:r w:rsidR="006E2D92"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18)</w:t>
            </w:r>
          </w:p>
        </w:tc>
      </w:tr>
      <w:tr w:rsidR="00F11CEB" w:rsidRPr="007B476E" w:rsidTr="008C63A7">
        <w:trPr>
          <w:trHeight w:val="293"/>
        </w:trPr>
        <w:tc>
          <w:tcPr>
            <w:tcW w:w="14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B476E">
              <w:rPr>
                <w:rFonts w:ascii="Times New Roman" w:hAnsi="Times New Roman" w:cs="Times New Roman"/>
              </w:rPr>
              <w:t>ПОДПРОГРАММА 6 «МОЛОДЕЖНАЯ ПОЛИТИКА»</w:t>
            </w:r>
          </w:p>
        </w:tc>
      </w:tr>
      <w:tr w:rsidR="00F11CEB" w:rsidRPr="007B476E" w:rsidTr="008C63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B" w:rsidRPr="007B476E" w:rsidRDefault="00F11CEB" w:rsidP="00401B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 Нижнеудинского района, охваченных мероприятиями для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AB17CD" w:rsidP="00401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AB17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7CD" w:rsidRPr="007B476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AB17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федеральной статистики количество молодежи в возрасте 16-29 лет составляет </w:t>
            </w:r>
            <w:r w:rsidR="00AB17CD" w:rsidRPr="007B476E">
              <w:rPr>
                <w:rFonts w:ascii="Times New Roman" w:hAnsi="Times New Roman" w:cs="Times New Roman"/>
                <w:sz w:val="24"/>
                <w:szCs w:val="24"/>
              </w:rPr>
              <w:t>9958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6E2D92"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1)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, количество посещений мероприятий по молодежной политике составило 7</w:t>
            </w:r>
            <w:r w:rsidR="00AB17CD" w:rsidRPr="007B47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  <w:r w:rsidR="006E2D92" w:rsidRPr="007B476E">
              <w:rPr>
                <w:rFonts w:ascii="Times New Roman" w:hAnsi="Times New Roman" w:cs="Times New Roman"/>
                <w:sz w:val="24"/>
                <w:szCs w:val="24"/>
              </w:rPr>
              <w:t>(Приложение 4)</w:t>
            </w:r>
          </w:p>
        </w:tc>
      </w:tr>
      <w:tr w:rsidR="00F11CEB" w:rsidRPr="007B476E" w:rsidTr="008C63A7">
        <w:tc>
          <w:tcPr>
            <w:tcW w:w="14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ПОДПРОГРАММА 7 «ОБЕСПЕЧЕНИЕ РЕАЛИЗАЦИИ ПРОГРАММЫ»</w:t>
            </w:r>
          </w:p>
        </w:tc>
      </w:tr>
      <w:tr w:rsidR="00F11CEB" w:rsidRPr="007B476E" w:rsidTr="008C63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B" w:rsidRPr="007B476E" w:rsidRDefault="00F11CEB" w:rsidP="00401B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Эффективность реализации Программы в целом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B" w:rsidRPr="007B476E" w:rsidRDefault="00F11CEB" w:rsidP="00401B80">
            <w:pPr>
              <w:pStyle w:val="ConsPlusNormal"/>
              <w:ind w:left="-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9A65FD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="009A65FD" w:rsidRPr="007B4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9A65FD" w:rsidP="00401B80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11CEB" w:rsidRPr="007B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B" w:rsidRPr="007B476E" w:rsidRDefault="00F11CEB" w:rsidP="00401B80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CC8" w:rsidRDefault="00201CC8" w:rsidP="00201CC8">
      <w:pPr>
        <w:widowControl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11CEB" w:rsidRPr="001D473C" w:rsidRDefault="00F11CEB" w:rsidP="007B476E">
      <w:pPr>
        <w:widowControl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B476E">
        <w:rPr>
          <w:rFonts w:ascii="Times New Roman" w:hAnsi="Times New Roman" w:cs="Times New Roman"/>
          <w:sz w:val="24"/>
          <w:szCs w:val="24"/>
        </w:rPr>
        <w:t>Администратор программы</w:t>
      </w:r>
      <w:r w:rsidRPr="007B476E">
        <w:rPr>
          <w:rFonts w:ascii="Times New Roman" w:hAnsi="Times New Roman" w:cs="Times New Roman"/>
          <w:sz w:val="24"/>
          <w:szCs w:val="24"/>
        </w:rPr>
        <w:tab/>
      </w:r>
      <w:r w:rsidRPr="007B476E">
        <w:rPr>
          <w:rFonts w:ascii="Times New Roman" w:hAnsi="Times New Roman" w:cs="Times New Roman"/>
          <w:sz w:val="24"/>
          <w:szCs w:val="24"/>
        </w:rPr>
        <w:tab/>
      </w:r>
      <w:r w:rsidRPr="007B476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7B476E">
        <w:rPr>
          <w:rFonts w:ascii="Times New Roman" w:hAnsi="Times New Roman" w:cs="Times New Roman"/>
          <w:sz w:val="24"/>
          <w:szCs w:val="24"/>
        </w:rPr>
        <w:t xml:space="preserve"> Начальник Управления по культуре </w:t>
      </w:r>
      <w:r w:rsidR="00350EA2" w:rsidRPr="007B476E">
        <w:rPr>
          <w:rFonts w:ascii="Times New Roman" w:hAnsi="Times New Roman" w:cs="Times New Roman"/>
          <w:sz w:val="24"/>
          <w:szCs w:val="24"/>
        </w:rPr>
        <w:t>К. В. Абрамов</w:t>
      </w:r>
    </w:p>
    <w:sectPr w:rsidR="00F11CEB" w:rsidRPr="001D473C" w:rsidSect="0022575F">
      <w:pgSz w:w="16838" w:h="11906" w:orient="landscape"/>
      <w:pgMar w:top="1135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16BC0"/>
    <w:multiLevelType w:val="hybridMultilevel"/>
    <w:tmpl w:val="E7683058"/>
    <w:lvl w:ilvl="0" w:tplc="197CEA5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E57F25"/>
    <w:rsid w:val="000303C2"/>
    <w:rsid w:val="00046729"/>
    <w:rsid w:val="00060B54"/>
    <w:rsid w:val="000658BC"/>
    <w:rsid w:val="00070B63"/>
    <w:rsid w:val="0007150F"/>
    <w:rsid w:val="00076816"/>
    <w:rsid w:val="00093405"/>
    <w:rsid w:val="000A12A2"/>
    <w:rsid w:val="000A17A1"/>
    <w:rsid w:val="000A28E4"/>
    <w:rsid w:val="000A73B8"/>
    <w:rsid w:val="000B00E0"/>
    <w:rsid w:val="000C5F20"/>
    <w:rsid w:val="000D1C4F"/>
    <w:rsid w:val="000D6BA7"/>
    <w:rsid w:val="000E28D4"/>
    <w:rsid w:val="000E6E70"/>
    <w:rsid w:val="000F2E04"/>
    <w:rsid w:val="001106F0"/>
    <w:rsid w:val="00115887"/>
    <w:rsid w:val="00135BE2"/>
    <w:rsid w:val="0014167B"/>
    <w:rsid w:val="00142DBA"/>
    <w:rsid w:val="001433C8"/>
    <w:rsid w:val="00144C39"/>
    <w:rsid w:val="0014700B"/>
    <w:rsid w:val="0015423D"/>
    <w:rsid w:val="0016180F"/>
    <w:rsid w:val="00163C8D"/>
    <w:rsid w:val="00170B50"/>
    <w:rsid w:val="0017347B"/>
    <w:rsid w:val="00180D4B"/>
    <w:rsid w:val="001948D4"/>
    <w:rsid w:val="001951B3"/>
    <w:rsid w:val="001A4696"/>
    <w:rsid w:val="001D473C"/>
    <w:rsid w:val="001E185C"/>
    <w:rsid w:val="001F56D1"/>
    <w:rsid w:val="00201B46"/>
    <w:rsid w:val="00201CC8"/>
    <w:rsid w:val="00213FB1"/>
    <w:rsid w:val="00217D0F"/>
    <w:rsid w:val="0022575F"/>
    <w:rsid w:val="00226514"/>
    <w:rsid w:val="00227452"/>
    <w:rsid w:val="00233E9C"/>
    <w:rsid w:val="00242B72"/>
    <w:rsid w:val="00244681"/>
    <w:rsid w:val="00246AD9"/>
    <w:rsid w:val="00251810"/>
    <w:rsid w:val="00265027"/>
    <w:rsid w:val="00275AF1"/>
    <w:rsid w:val="00281F03"/>
    <w:rsid w:val="0028602C"/>
    <w:rsid w:val="00286488"/>
    <w:rsid w:val="00296859"/>
    <w:rsid w:val="002A1FDF"/>
    <w:rsid w:val="002C0650"/>
    <w:rsid w:val="002C2AC0"/>
    <w:rsid w:val="002C5669"/>
    <w:rsid w:val="002C56F6"/>
    <w:rsid w:val="002C5E28"/>
    <w:rsid w:val="002D6AA1"/>
    <w:rsid w:val="002E13D1"/>
    <w:rsid w:val="002E41B8"/>
    <w:rsid w:val="002F2DCD"/>
    <w:rsid w:val="002F6E10"/>
    <w:rsid w:val="00301971"/>
    <w:rsid w:val="00314B99"/>
    <w:rsid w:val="00317B5C"/>
    <w:rsid w:val="0032117B"/>
    <w:rsid w:val="0032393B"/>
    <w:rsid w:val="00324448"/>
    <w:rsid w:val="00333BF2"/>
    <w:rsid w:val="0034076B"/>
    <w:rsid w:val="00341FEC"/>
    <w:rsid w:val="00350EA2"/>
    <w:rsid w:val="00360974"/>
    <w:rsid w:val="00360F98"/>
    <w:rsid w:val="00361775"/>
    <w:rsid w:val="00366C22"/>
    <w:rsid w:val="00376D2B"/>
    <w:rsid w:val="00382123"/>
    <w:rsid w:val="003903F0"/>
    <w:rsid w:val="003966FA"/>
    <w:rsid w:val="003A15D4"/>
    <w:rsid w:val="003A586F"/>
    <w:rsid w:val="003A5A8C"/>
    <w:rsid w:val="003B18C7"/>
    <w:rsid w:val="003B1FE2"/>
    <w:rsid w:val="003B5E3F"/>
    <w:rsid w:val="003C42CB"/>
    <w:rsid w:val="00401B80"/>
    <w:rsid w:val="00405A6A"/>
    <w:rsid w:val="00434EDA"/>
    <w:rsid w:val="00435ECD"/>
    <w:rsid w:val="00445EDF"/>
    <w:rsid w:val="0048692E"/>
    <w:rsid w:val="00486AB9"/>
    <w:rsid w:val="004962D1"/>
    <w:rsid w:val="004968A0"/>
    <w:rsid w:val="004B5048"/>
    <w:rsid w:val="004D4B86"/>
    <w:rsid w:val="004E37AC"/>
    <w:rsid w:val="004F6E28"/>
    <w:rsid w:val="00503408"/>
    <w:rsid w:val="005107D9"/>
    <w:rsid w:val="005107DD"/>
    <w:rsid w:val="00513BB9"/>
    <w:rsid w:val="0052586E"/>
    <w:rsid w:val="00525957"/>
    <w:rsid w:val="00530DB5"/>
    <w:rsid w:val="005331E1"/>
    <w:rsid w:val="00537220"/>
    <w:rsid w:val="00540001"/>
    <w:rsid w:val="00551A5C"/>
    <w:rsid w:val="00576150"/>
    <w:rsid w:val="005806DF"/>
    <w:rsid w:val="00591B02"/>
    <w:rsid w:val="005A2790"/>
    <w:rsid w:val="005C27A3"/>
    <w:rsid w:val="005C7265"/>
    <w:rsid w:val="005C7D74"/>
    <w:rsid w:val="005E2888"/>
    <w:rsid w:val="005F3731"/>
    <w:rsid w:val="0060115A"/>
    <w:rsid w:val="006243BE"/>
    <w:rsid w:val="0062677D"/>
    <w:rsid w:val="00630D0D"/>
    <w:rsid w:val="00643BFA"/>
    <w:rsid w:val="00644F3A"/>
    <w:rsid w:val="00646911"/>
    <w:rsid w:val="00651277"/>
    <w:rsid w:val="00656CC6"/>
    <w:rsid w:val="00660A0E"/>
    <w:rsid w:val="006650B7"/>
    <w:rsid w:val="0067237E"/>
    <w:rsid w:val="00676A82"/>
    <w:rsid w:val="00681A95"/>
    <w:rsid w:val="006949CF"/>
    <w:rsid w:val="0069545B"/>
    <w:rsid w:val="006B0F7A"/>
    <w:rsid w:val="006B0FB5"/>
    <w:rsid w:val="006B15FE"/>
    <w:rsid w:val="006D1A1B"/>
    <w:rsid w:val="006E2D92"/>
    <w:rsid w:val="00704068"/>
    <w:rsid w:val="0071464E"/>
    <w:rsid w:val="007205F0"/>
    <w:rsid w:val="00722B94"/>
    <w:rsid w:val="007267F4"/>
    <w:rsid w:val="00727403"/>
    <w:rsid w:val="007442F1"/>
    <w:rsid w:val="00750918"/>
    <w:rsid w:val="00771089"/>
    <w:rsid w:val="0079290C"/>
    <w:rsid w:val="00794186"/>
    <w:rsid w:val="007A21C0"/>
    <w:rsid w:val="007A675A"/>
    <w:rsid w:val="007B0791"/>
    <w:rsid w:val="007B476E"/>
    <w:rsid w:val="007C11D8"/>
    <w:rsid w:val="007C2CD9"/>
    <w:rsid w:val="007C3C0A"/>
    <w:rsid w:val="007D32D2"/>
    <w:rsid w:val="007E6707"/>
    <w:rsid w:val="007F6E36"/>
    <w:rsid w:val="007F77EB"/>
    <w:rsid w:val="007F7E3C"/>
    <w:rsid w:val="008029CB"/>
    <w:rsid w:val="00821B36"/>
    <w:rsid w:val="00824897"/>
    <w:rsid w:val="00825800"/>
    <w:rsid w:val="008263C1"/>
    <w:rsid w:val="008307A1"/>
    <w:rsid w:val="0083420A"/>
    <w:rsid w:val="00837228"/>
    <w:rsid w:val="008435AA"/>
    <w:rsid w:val="00862E1F"/>
    <w:rsid w:val="00865CE6"/>
    <w:rsid w:val="00873614"/>
    <w:rsid w:val="0088772B"/>
    <w:rsid w:val="00894D2B"/>
    <w:rsid w:val="0089651F"/>
    <w:rsid w:val="00896DCD"/>
    <w:rsid w:val="008C63A7"/>
    <w:rsid w:val="008D0559"/>
    <w:rsid w:val="008E7483"/>
    <w:rsid w:val="0090605D"/>
    <w:rsid w:val="009158EF"/>
    <w:rsid w:val="00922AAC"/>
    <w:rsid w:val="0092371B"/>
    <w:rsid w:val="00926EEC"/>
    <w:rsid w:val="0093300E"/>
    <w:rsid w:val="00934A1E"/>
    <w:rsid w:val="0093666A"/>
    <w:rsid w:val="00960EB0"/>
    <w:rsid w:val="00962524"/>
    <w:rsid w:val="0096274D"/>
    <w:rsid w:val="00963C82"/>
    <w:rsid w:val="00975AE4"/>
    <w:rsid w:val="009840A7"/>
    <w:rsid w:val="00985B3B"/>
    <w:rsid w:val="00995BE1"/>
    <w:rsid w:val="009A34B0"/>
    <w:rsid w:val="009A4B87"/>
    <w:rsid w:val="009A65FD"/>
    <w:rsid w:val="009B0A2A"/>
    <w:rsid w:val="009B470C"/>
    <w:rsid w:val="009B55C9"/>
    <w:rsid w:val="009D65B9"/>
    <w:rsid w:val="009E3BCE"/>
    <w:rsid w:val="00A026C2"/>
    <w:rsid w:val="00A03049"/>
    <w:rsid w:val="00A1768D"/>
    <w:rsid w:val="00A224D8"/>
    <w:rsid w:val="00A37A13"/>
    <w:rsid w:val="00A523CB"/>
    <w:rsid w:val="00A52A8E"/>
    <w:rsid w:val="00A613B1"/>
    <w:rsid w:val="00A70205"/>
    <w:rsid w:val="00A830AC"/>
    <w:rsid w:val="00AB17CD"/>
    <w:rsid w:val="00AB35B3"/>
    <w:rsid w:val="00AB4A87"/>
    <w:rsid w:val="00AB7C0E"/>
    <w:rsid w:val="00AC1633"/>
    <w:rsid w:val="00AC1781"/>
    <w:rsid w:val="00AC6B19"/>
    <w:rsid w:val="00AE6889"/>
    <w:rsid w:val="00AF6836"/>
    <w:rsid w:val="00B04A12"/>
    <w:rsid w:val="00B07FE9"/>
    <w:rsid w:val="00B1205E"/>
    <w:rsid w:val="00B15CF0"/>
    <w:rsid w:val="00B21BE8"/>
    <w:rsid w:val="00B21F61"/>
    <w:rsid w:val="00B36E0D"/>
    <w:rsid w:val="00B40B67"/>
    <w:rsid w:val="00B4733B"/>
    <w:rsid w:val="00B603E6"/>
    <w:rsid w:val="00B63C9E"/>
    <w:rsid w:val="00B63DB0"/>
    <w:rsid w:val="00B718F3"/>
    <w:rsid w:val="00B72240"/>
    <w:rsid w:val="00B75AF4"/>
    <w:rsid w:val="00B80C12"/>
    <w:rsid w:val="00B90D94"/>
    <w:rsid w:val="00B94897"/>
    <w:rsid w:val="00B964DE"/>
    <w:rsid w:val="00BA2845"/>
    <w:rsid w:val="00BC19D5"/>
    <w:rsid w:val="00BC6846"/>
    <w:rsid w:val="00BC7436"/>
    <w:rsid w:val="00BE1FA2"/>
    <w:rsid w:val="00BF32D3"/>
    <w:rsid w:val="00BF5EE4"/>
    <w:rsid w:val="00C00E61"/>
    <w:rsid w:val="00C02008"/>
    <w:rsid w:val="00C154D0"/>
    <w:rsid w:val="00C2784E"/>
    <w:rsid w:val="00C33315"/>
    <w:rsid w:val="00C44EA9"/>
    <w:rsid w:val="00C52F4F"/>
    <w:rsid w:val="00C55DC0"/>
    <w:rsid w:val="00C813C6"/>
    <w:rsid w:val="00C82313"/>
    <w:rsid w:val="00CB3D94"/>
    <w:rsid w:val="00CB54B5"/>
    <w:rsid w:val="00CC5F81"/>
    <w:rsid w:val="00CD3ADF"/>
    <w:rsid w:val="00CD52A9"/>
    <w:rsid w:val="00CE5ACA"/>
    <w:rsid w:val="00CF1164"/>
    <w:rsid w:val="00CF7DAC"/>
    <w:rsid w:val="00D1637E"/>
    <w:rsid w:val="00D4207A"/>
    <w:rsid w:val="00D509A2"/>
    <w:rsid w:val="00D62FCB"/>
    <w:rsid w:val="00D73DB3"/>
    <w:rsid w:val="00D741D7"/>
    <w:rsid w:val="00DA7563"/>
    <w:rsid w:val="00DB68B1"/>
    <w:rsid w:val="00DC2C0A"/>
    <w:rsid w:val="00DC4894"/>
    <w:rsid w:val="00DE0088"/>
    <w:rsid w:val="00DE11AA"/>
    <w:rsid w:val="00DE263A"/>
    <w:rsid w:val="00DE7353"/>
    <w:rsid w:val="00E25AD5"/>
    <w:rsid w:val="00E45B77"/>
    <w:rsid w:val="00E50300"/>
    <w:rsid w:val="00E526FE"/>
    <w:rsid w:val="00E54CE3"/>
    <w:rsid w:val="00E57F25"/>
    <w:rsid w:val="00E72B44"/>
    <w:rsid w:val="00E761CE"/>
    <w:rsid w:val="00E84C86"/>
    <w:rsid w:val="00E851FF"/>
    <w:rsid w:val="00E92E89"/>
    <w:rsid w:val="00EA319C"/>
    <w:rsid w:val="00EA3DC3"/>
    <w:rsid w:val="00EB243F"/>
    <w:rsid w:val="00EC6C70"/>
    <w:rsid w:val="00ED2C3A"/>
    <w:rsid w:val="00EE4907"/>
    <w:rsid w:val="00EE5C6A"/>
    <w:rsid w:val="00F04E1E"/>
    <w:rsid w:val="00F11CEB"/>
    <w:rsid w:val="00F2149D"/>
    <w:rsid w:val="00F34F93"/>
    <w:rsid w:val="00F36FA3"/>
    <w:rsid w:val="00F44F7B"/>
    <w:rsid w:val="00F75139"/>
    <w:rsid w:val="00F75E45"/>
    <w:rsid w:val="00FD395B"/>
    <w:rsid w:val="00FD41B7"/>
    <w:rsid w:val="00FD7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D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25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uiPriority w:val="99"/>
    <w:rsid w:val="00962524"/>
    <w:pPr>
      <w:spacing w:after="0" w:line="240" w:lineRule="auto"/>
    </w:pPr>
    <w:rPr>
      <w:rFonts w:ascii="MinioMM_367 RG 585 NO 11 OP" w:eastAsia="Times New Roman" w:hAnsi="MinioMM_367 RG 585 NO 11 OP" w:cs="MinioMM_367 RG 585 NO 11 OP"/>
      <w:sz w:val="24"/>
      <w:szCs w:val="24"/>
      <w:lang w:val="en-GB"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962524"/>
    <w:rPr>
      <w:rFonts w:ascii="MinioMM_367 RG 585 NO 11 OP" w:hAnsi="MinioMM_367 RG 585 NO 11 OP" w:cs="MinioMM_367 RG 585 NO 11 OP"/>
      <w:sz w:val="20"/>
      <w:szCs w:val="20"/>
      <w:lang w:val="en-GB" w:eastAsia="ru-RU"/>
    </w:rPr>
  </w:style>
  <w:style w:type="paragraph" w:styleId="a5">
    <w:name w:val="List Paragraph"/>
    <w:basedOn w:val="a"/>
    <w:uiPriority w:val="99"/>
    <w:qFormat/>
    <w:rsid w:val="00962524"/>
    <w:pPr>
      <w:spacing w:after="0"/>
      <w:ind w:left="720"/>
    </w:pPr>
    <w:rPr>
      <w:sz w:val="24"/>
      <w:szCs w:val="24"/>
    </w:rPr>
  </w:style>
  <w:style w:type="paragraph" w:customStyle="1" w:styleId="ConsPlusNormal">
    <w:name w:val="ConsPlusNormal"/>
    <w:uiPriority w:val="99"/>
    <w:rsid w:val="00D163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D163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E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E5C6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79418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94186"/>
  </w:style>
  <w:style w:type="paragraph" w:customStyle="1" w:styleId="a9">
    <w:name w:val="Знак Знак Знак Знак"/>
    <w:basedOn w:val="a"/>
    <w:uiPriority w:val="99"/>
    <w:rsid w:val="00E25AD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a">
    <w:name w:val="Table Grid"/>
    <w:basedOn w:val="a1"/>
    <w:uiPriority w:val="99"/>
    <w:rsid w:val="003B18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D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25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uiPriority w:val="99"/>
    <w:rsid w:val="00962524"/>
    <w:pPr>
      <w:spacing w:after="0" w:line="240" w:lineRule="auto"/>
    </w:pPr>
    <w:rPr>
      <w:rFonts w:ascii="MinioMM_367 RG 585 NO 11 OP" w:eastAsia="Times New Roman" w:hAnsi="MinioMM_367 RG 585 NO 11 OP" w:cs="MinioMM_367 RG 585 NO 11 OP"/>
      <w:sz w:val="24"/>
      <w:szCs w:val="24"/>
      <w:lang w:val="en-GB"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962524"/>
    <w:rPr>
      <w:rFonts w:ascii="MinioMM_367 RG 585 NO 11 OP" w:hAnsi="MinioMM_367 RG 585 NO 11 OP" w:cs="MinioMM_367 RG 585 NO 11 OP"/>
      <w:sz w:val="20"/>
      <w:szCs w:val="20"/>
      <w:lang w:val="en-GB" w:eastAsia="ru-RU"/>
    </w:rPr>
  </w:style>
  <w:style w:type="paragraph" w:styleId="a5">
    <w:name w:val="List Paragraph"/>
    <w:basedOn w:val="a"/>
    <w:uiPriority w:val="99"/>
    <w:qFormat/>
    <w:rsid w:val="00962524"/>
    <w:pPr>
      <w:spacing w:after="0"/>
      <w:ind w:left="720"/>
    </w:pPr>
    <w:rPr>
      <w:sz w:val="24"/>
      <w:szCs w:val="24"/>
    </w:rPr>
  </w:style>
  <w:style w:type="paragraph" w:customStyle="1" w:styleId="ConsPlusNormal">
    <w:name w:val="ConsPlusNormal"/>
    <w:uiPriority w:val="99"/>
    <w:rsid w:val="00D163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D163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E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E5C6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79418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94186"/>
  </w:style>
  <w:style w:type="paragraph" w:customStyle="1" w:styleId="a9">
    <w:name w:val="Знак Знак Знак Знак"/>
    <w:basedOn w:val="a"/>
    <w:uiPriority w:val="99"/>
    <w:rsid w:val="00E25AD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a">
    <w:name w:val="Table Grid"/>
    <w:basedOn w:val="a1"/>
    <w:uiPriority w:val="99"/>
    <w:rsid w:val="003B18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FD74A-B62D-4760-B961-40D6487BB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18</Pages>
  <Words>4476</Words>
  <Characters>25516</Characters>
  <Application>Microsoft Office Word</Application>
  <DocSecurity>0</DocSecurity>
  <Lines>212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ОТЧЕТ О РЕАЛИЗАЦИИ МУНИЦИПАЛЬНОЙ ПРОГРАММЫ</vt:lpstr>
      <vt:lpstr>ОТЧЕТ О РЕАЛИЗАЦИИ МУНИЦИПАЛЬНОЙ ПРОГРАММЫ</vt:lpstr>
    </vt:vector>
  </TitlesOfParts>
  <Company>Hakers-lab</Company>
  <LinksUpToDate>false</LinksUpToDate>
  <CharactersWithSpaces>29933</CharactersWithSpaces>
  <SharedDoc>false</SharedDoc>
  <HLinks>
    <vt:vector size="6" baseType="variant">
      <vt:variant>
        <vt:i4>6422632</vt:i4>
      </vt:variant>
      <vt:variant>
        <vt:i4>0</vt:i4>
      </vt:variant>
      <vt:variant>
        <vt:i4>0</vt:i4>
      </vt:variant>
      <vt:variant>
        <vt:i4>5</vt:i4>
      </vt:variant>
      <vt:variant>
        <vt:lpwstr>http://nurkultura.narod.ru/php/programmi.php</vt:lpwstr>
      </vt:variant>
      <vt:variant>
        <vt:lpwstr>7498480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РЕАЛИЗАЦИИ МУНИЦИПАЛЬНОЙ ПРОГРАММЫ</dc:title>
  <dc:creator>Юрист</dc:creator>
  <cp:lastModifiedBy>Татьяна Щедрина</cp:lastModifiedBy>
  <cp:revision>15</cp:revision>
  <cp:lastPrinted>2018-04-02T04:58:00Z</cp:lastPrinted>
  <dcterms:created xsi:type="dcterms:W3CDTF">2018-04-02T03:25:00Z</dcterms:created>
  <dcterms:modified xsi:type="dcterms:W3CDTF">2018-04-03T01:25:00Z</dcterms:modified>
</cp:coreProperties>
</file>