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FB" w:rsidRPr="006F2FD5" w:rsidRDefault="00E951FB" w:rsidP="006F2FD5">
      <w:pPr>
        <w:spacing w:after="0" w:line="240" w:lineRule="auto"/>
        <w:jc w:val="center"/>
        <w:rPr>
          <w:rFonts w:ascii="Times New Roman" w:hAnsi="Times New Roman" w:cs="Times New Roman"/>
          <w:b/>
          <w:bCs/>
          <w:sz w:val="24"/>
          <w:szCs w:val="24"/>
        </w:rPr>
      </w:pPr>
      <w:r w:rsidRPr="006F2FD5">
        <w:rPr>
          <w:rFonts w:ascii="Times New Roman" w:hAnsi="Times New Roman" w:cs="Times New Roman"/>
          <w:b/>
          <w:bCs/>
          <w:sz w:val="24"/>
          <w:szCs w:val="24"/>
        </w:rPr>
        <w:t>АДМИНИСТРАЦИЯ</w:t>
      </w:r>
    </w:p>
    <w:p w:rsidR="00E951FB" w:rsidRPr="006F2FD5" w:rsidRDefault="00E951FB" w:rsidP="006F2FD5">
      <w:pPr>
        <w:spacing w:after="0" w:line="240" w:lineRule="auto"/>
        <w:jc w:val="center"/>
        <w:rPr>
          <w:rFonts w:ascii="Times New Roman" w:hAnsi="Times New Roman" w:cs="Times New Roman"/>
          <w:b/>
          <w:bCs/>
          <w:sz w:val="24"/>
          <w:szCs w:val="24"/>
        </w:rPr>
      </w:pPr>
      <w:r w:rsidRPr="006F2FD5">
        <w:rPr>
          <w:rFonts w:ascii="Times New Roman" w:hAnsi="Times New Roman" w:cs="Times New Roman"/>
          <w:b/>
          <w:bCs/>
          <w:sz w:val="24"/>
          <w:szCs w:val="24"/>
        </w:rPr>
        <w:t>МУНИЦИПАЛЬНОГО РАЙОНА МУНИЦИПАЛЬНОГО ОБРАЗОВАНИЯ</w:t>
      </w:r>
    </w:p>
    <w:p w:rsidR="00E951FB" w:rsidRPr="006F2FD5" w:rsidRDefault="00E951FB" w:rsidP="006F2FD5">
      <w:pPr>
        <w:spacing w:after="0" w:line="240" w:lineRule="auto"/>
        <w:jc w:val="center"/>
        <w:rPr>
          <w:rFonts w:ascii="Times New Roman" w:hAnsi="Times New Roman" w:cs="Times New Roman"/>
          <w:b/>
          <w:bCs/>
          <w:sz w:val="24"/>
          <w:szCs w:val="24"/>
        </w:rPr>
      </w:pPr>
      <w:r w:rsidRPr="006F2FD5">
        <w:rPr>
          <w:rFonts w:ascii="Times New Roman" w:hAnsi="Times New Roman" w:cs="Times New Roman"/>
          <w:b/>
          <w:bCs/>
          <w:sz w:val="24"/>
          <w:szCs w:val="24"/>
        </w:rPr>
        <w:t>«НИЖНЕУДИНСКИЙ РАЙОН»</w:t>
      </w:r>
    </w:p>
    <w:p w:rsidR="00E951FB" w:rsidRPr="006F2FD5" w:rsidRDefault="00E951FB" w:rsidP="006F2FD5">
      <w:pPr>
        <w:spacing w:after="0" w:line="240" w:lineRule="auto"/>
        <w:jc w:val="center"/>
        <w:rPr>
          <w:rFonts w:ascii="Times New Roman" w:hAnsi="Times New Roman" w:cs="Times New Roman"/>
          <w:b/>
          <w:bCs/>
          <w:sz w:val="24"/>
          <w:szCs w:val="24"/>
        </w:rPr>
      </w:pPr>
    </w:p>
    <w:p w:rsidR="00E951FB" w:rsidRDefault="00E951FB" w:rsidP="006F2FD5">
      <w:pPr>
        <w:spacing w:after="0" w:line="240" w:lineRule="auto"/>
        <w:jc w:val="center"/>
        <w:rPr>
          <w:rFonts w:ascii="Times New Roman" w:hAnsi="Times New Roman" w:cs="Times New Roman"/>
          <w:b/>
          <w:bCs/>
          <w:sz w:val="24"/>
          <w:szCs w:val="24"/>
        </w:rPr>
      </w:pPr>
      <w:r w:rsidRPr="006F2FD5">
        <w:rPr>
          <w:rFonts w:ascii="Times New Roman" w:hAnsi="Times New Roman" w:cs="Times New Roman"/>
          <w:b/>
          <w:bCs/>
          <w:sz w:val="24"/>
          <w:szCs w:val="24"/>
        </w:rPr>
        <w:t>ПОСТАНОВЛЕНИЕ</w:t>
      </w:r>
    </w:p>
    <w:p w:rsidR="00E951FB" w:rsidRPr="0088638A" w:rsidRDefault="00E951FB" w:rsidP="006F2FD5">
      <w:pPr>
        <w:pStyle w:val="BodyText"/>
        <w:jc w:val="center"/>
        <w:rPr>
          <w:rFonts w:ascii="Times New Roman" w:hAnsi="Times New Roman" w:cs="Times New Roman"/>
          <w:b/>
          <w:bCs/>
          <w:lang w:val="ru-RU"/>
        </w:rPr>
      </w:pPr>
      <w:r>
        <w:rPr>
          <w:rFonts w:ascii="Times New Roman" w:hAnsi="Times New Roman" w:cs="Times New Roman"/>
          <w:b/>
          <w:bCs/>
          <w:lang w:val="ru-RU"/>
        </w:rPr>
        <w:t>от 3 декабря 2014 года № 258</w:t>
      </w:r>
    </w:p>
    <w:p w:rsidR="00E951FB" w:rsidRPr="006F2FD5" w:rsidRDefault="00E951FB" w:rsidP="006F2FD5">
      <w:pPr>
        <w:spacing w:after="0" w:line="240" w:lineRule="auto"/>
        <w:jc w:val="center"/>
        <w:rPr>
          <w:rFonts w:ascii="Times New Roman" w:hAnsi="Times New Roman" w:cs="Times New Roman"/>
          <w:b/>
          <w:bCs/>
          <w:sz w:val="24"/>
          <w:szCs w:val="24"/>
        </w:rPr>
      </w:pPr>
    </w:p>
    <w:p w:rsidR="00E951FB" w:rsidRPr="006F2FD5" w:rsidRDefault="00E951FB" w:rsidP="006F2FD5">
      <w:pPr>
        <w:pStyle w:val="BodyText"/>
        <w:tabs>
          <w:tab w:val="left" w:pos="0"/>
        </w:tabs>
        <w:jc w:val="center"/>
        <w:rPr>
          <w:rFonts w:ascii="Times New Roman" w:hAnsi="Times New Roman" w:cs="Times New Roman"/>
          <w:b/>
          <w:bCs/>
          <w:lang w:val="ru-RU"/>
        </w:rPr>
      </w:pPr>
      <w:r w:rsidRPr="006F2FD5">
        <w:rPr>
          <w:rFonts w:ascii="Times New Roman" w:hAnsi="Times New Roman" w:cs="Times New Roman"/>
          <w:b/>
          <w:bCs/>
          <w:lang w:val="ru-RU"/>
        </w:rPr>
        <w:t>ОБ УТВЕРЖДЕНИИ ВЕДОМСТВЕННОЙ ЦЕЛЕВОЙ ПРОГРАММЫ</w:t>
      </w:r>
    </w:p>
    <w:p w:rsidR="00E951FB" w:rsidRPr="006F2FD5" w:rsidRDefault="00E951FB" w:rsidP="006F2FD5">
      <w:pPr>
        <w:pStyle w:val="BodyText"/>
        <w:tabs>
          <w:tab w:val="left" w:pos="0"/>
        </w:tabs>
        <w:jc w:val="center"/>
        <w:rPr>
          <w:rFonts w:ascii="Times New Roman" w:hAnsi="Times New Roman" w:cs="Times New Roman"/>
          <w:b/>
          <w:bCs/>
          <w:color w:val="000000"/>
          <w:lang w:val="ru-RU"/>
        </w:rPr>
      </w:pPr>
      <w:r w:rsidRPr="006F2FD5">
        <w:rPr>
          <w:rFonts w:ascii="Times New Roman" w:hAnsi="Times New Roman" w:cs="Times New Roman"/>
          <w:b/>
          <w:bCs/>
          <w:color w:val="000000"/>
          <w:lang w:val="ru-RU"/>
        </w:rPr>
        <w:t>МУНИЦИПАЛЬНОГО ОБРАЗОВАНИЯ «НИЖНЕУДИНСКИЙ РАЙОН»</w:t>
      </w:r>
    </w:p>
    <w:p w:rsidR="00E951FB" w:rsidRPr="006F2FD5" w:rsidRDefault="00E951FB" w:rsidP="006F2FD5">
      <w:pPr>
        <w:pStyle w:val="BodyText"/>
        <w:tabs>
          <w:tab w:val="left" w:pos="0"/>
        </w:tabs>
        <w:jc w:val="center"/>
        <w:rPr>
          <w:rFonts w:ascii="Times New Roman" w:hAnsi="Times New Roman" w:cs="Times New Roman"/>
          <w:b/>
          <w:bCs/>
          <w:lang w:val="ru-RU"/>
        </w:rPr>
      </w:pPr>
      <w:r w:rsidRPr="006F2FD5">
        <w:rPr>
          <w:rFonts w:ascii="Times New Roman" w:hAnsi="Times New Roman" w:cs="Times New Roman"/>
          <w:b/>
          <w:bCs/>
          <w:color w:val="000000"/>
          <w:lang w:val="ru-RU"/>
        </w:rPr>
        <w:t>«БУДУЩЕЕ ЗА МОЛОДЕЖЬЮ»</w:t>
      </w:r>
      <w:r w:rsidRPr="006F2FD5">
        <w:rPr>
          <w:rFonts w:ascii="Times New Roman" w:hAnsi="Times New Roman" w:cs="Times New Roman"/>
          <w:b/>
          <w:bCs/>
          <w:lang w:val="ru-RU"/>
        </w:rPr>
        <w:t xml:space="preserve"> </w:t>
      </w:r>
      <w:r w:rsidRPr="006F2FD5">
        <w:rPr>
          <w:rFonts w:ascii="Times New Roman" w:hAnsi="Times New Roman" w:cs="Times New Roman"/>
          <w:b/>
          <w:bCs/>
          <w:color w:val="000000"/>
          <w:lang w:val="ru-RU"/>
        </w:rPr>
        <w:t>НА 2015 - 2017 ГОДЫ» В НОВОЙ РЕДАКЦИИ</w:t>
      </w:r>
    </w:p>
    <w:p w:rsidR="00E951FB" w:rsidRPr="00097403" w:rsidRDefault="00E951FB" w:rsidP="0005304F">
      <w:pPr>
        <w:pStyle w:val="BodyText"/>
        <w:tabs>
          <w:tab w:val="left" w:pos="0"/>
        </w:tabs>
        <w:rPr>
          <w:rFonts w:ascii="Times New Roman" w:hAnsi="Times New Roman" w:cs="Times New Roman"/>
          <w:lang w:val="ru-RU"/>
        </w:rPr>
      </w:pPr>
    </w:p>
    <w:p w:rsidR="00E951FB" w:rsidRPr="00097403" w:rsidRDefault="00E951FB" w:rsidP="006F2FD5">
      <w:pPr>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В целях обеспечения поддержки талантливой молодежи и развития творческого потенциала, развития социальной активности молодежи на территории Нижнеудинского района, а также в целях обеспечения совершенствования системы позитивных семейно – родительских традиций, руководствуясь п. 27 ч. 1 ст. 15 Федерального закона от 06.10.2003 года № 131 – ФЗ «Об общих принципах организации местного самоуправления в Российской Федерации», ст. 179.3 Бюджетного кодекса Российской Федерации, ст. ст.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04.02.2014 года № 32, администрация муниципального района муниципального образования «Нижнеудинский район»</w:t>
      </w:r>
      <w:r>
        <w:rPr>
          <w:rFonts w:ascii="Times New Roman" w:hAnsi="Times New Roman" w:cs="Times New Roman"/>
          <w:sz w:val="24"/>
          <w:szCs w:val="24"/>
        </w:rPr>
        <w:t xml:space="preserve"> постановляет:</w:t>
      </w:r>
    </w:p>
    <w:p w:rsidR="00E951FB" w:rsidRPr="00097403" w:rsidRDefault="00E951FB" w:rsidP="00097403">
      <w:pPr>
        <w:pStyle w:val="BodyText"/>
        <w:tabs>
          <w:tab w:val="left" w:pos="0"/>
        </w:tabs>
        <w:ind w:firstLine="567"/>
        <w:jc w:val="both"/>
        <w:rPr>
          <w:rFonts w:ascii="Times New Roman" w:hAnsi="Times New Roman" w:cs="Times New Roman"/>
          <w:color w:val="000000"/>
          <w:lang w:val="ru-RU"/>
        </w:rPr>
      </w:pPr>
      <w:r w:rsidRPr="00097403">
        <w:rPr>
          <w:rFonts w:ascii="Times New Roman" w:hAnsi="Times New Roman" w:cs="Times New Roman"/>
          <w:lang w:val="ru-RU"/>
        </w:rPr>
        <w:t xml:space="preserve">1. Утвердить прилагаемую ведомственную целевую программу </w:t>
      </w:r>
      <w:r w:rsidRPr="00097403">
        <w:rPr>
          <w:rFonts w:ascii="Times New Roman" w:hAnsi="Times New Roman" w:cs="Times New Roman"/>
          <w:color w:val="000000"/>
          <w:lang w:val="ru-RU"/>
        </w:rPr>
        <w:t>муниципального образования «Нижнеудинский район» «Будущее за молодежью»</w:t>
      </w:r>
      <w:r w:rsidRPr="00097403">
        <w:rPr>
          <w:rFonts w:ascii="Times New Roman" w:hAnsi="Times New Roman" w:cs="Times New Roman"/>
          <w:lang w:val="ru-RU"/>
        </w:rPr>
        <w:t xml:space="preserve"> </w:t>
      </w:r>
      <w:r w:rsidRPr="00097403">
        <w:rPr>
          <w:rFonts w:ascii="Times New Roman" w:hAnsi="Times New Roman" w:cs="Times New Roman"/>
          <w:color w:val="000000"/>
          <w:lang w:val="ru-RU"/>
        </w:rPr>
        <w:t>на 2015 – 2017 годы» в новой редакции.</w:t>
      </w:r>
    </w:p>
    <w:p w:rsidR="00E951FB" w:rsidRPr="00097403" w:rsidRDefault="00E951FB" w:rsidP="00097403">
      <w:pPr>
        <w:pStyle w:val="BodyText"/>
        <w:tabs>
          <w:tab w:val="left" w:pos="0"/>
        </w:tabs>
        <w:ind w:firstLine="567"/>
        <w:jc w:val="both"/>
        <w:rPr>
          <w:rFonts w:ascii="Times New Roman" w:hAnsi="Times New Roman" w:cs="Times New Roman"/>
          <w:lang w:val="ru-RU"/>
        </w:rPr>
      </w:pPr>
      <w:r w:rsidRPr="00097403">
        <w:rPr>
          <w:rFonts w:ascii="Times New Roman" w:hAnsi="Times New Roman" w:cs="Times New Roman"/>
          <w:lang w:val="ru-RU"/>
        </w:rPr>
        <w:t xml:space="preserve">2. Признать утратившим силу постановление администрации муниципального района муниципального образования «Нижнеудинский район» от 22 сентября 2014 года № 195 «Об утверждении ведомственной целевой программы </w:t>
      </w:r>
      <w:r w:rsidRPr="00097403">
        <w:rPr>
          <w:rFonts w:ascii="Times New Roman" w:hAnsi="Times New Roman" w:cs="Times New Roman"/>
          <w:color w:val="000000"/>
          <w:lang w:val="ru-RU"/>
        </w:rPr>
        <w:t>муниципального образования «Нижнеудинский район»</w:t>
      </w:r>
      <w:r w:rsidRPr="00097403">
        <w:rPr>
          <w:rFonts w:ascii="Times New Roman" w:hAnsi="Times New Roman" w:cs="Times New Roman"/>
          <w:lang w:val="ru-RU"/>
        </w:rPr>
        <w:t xml:space="preserve"> </w:t>
      </w:r>
      <w:r w:rsidRPr="00097403">
        <w:rPr>
          <w:rFonts w:ascii="Times New Roman" w:hAnsi="Times New Roman" w:cs="Times New Roman"/>
          <w:color w:val="000000"/>
          <w:lang w:val="ru-RU"/>
        </w:rPr>
        <w:t>«Будущее за молодежью»</w:t>
      </w:r>
      <w:r w:rsidRPr="00097403">
        <w:rPr>
          <w:rFonts w:ascii="Times New Roman" w:hAnsi="Times New Roman" w:cs="Times New Roman"/>
          <w:lang w:val="ru-RU"/>
        </w:rPr>
        <w:t xml:space="preserve"> </w:t>
      </w:r>
      <w:r w:rsidRPr="00097403">
        <w:rPr>
          <w:rFonts w:ascii="Times New Roman" w:hAnsi="Times New Roman" w:cs="Times New Roman"/>
          <w:color w:val="000000"/>
          <w:lang w:val="ru-RU"/>
        </w:rPr>
        <w:t>на 2015 - 2017 годы».</w:t>
      </w:r>
    </w:p>
    <w:p w:rsidR="00E951FB" w:rsidRPr="00097403" w:rsidRDefault="00E951FB" w:rsidP="00097403">
      <w:pPr>
        <w:pStyle w:val="BodyText"/>
        <w:tabs>
          <w:tab w:val="left" w:pos="0"/>
        </w:tabs>
        <w:ind w:firstLine="567"/>
        <w:jc w:val="both"/>
        <w:rPr>
          <w:rFonts w:ascii="Times New Roman" w:hAnsi="Times New Roman" w:cs="Times New Roman"/>
          <w:lang w:val="ru-RU"/>
        </w:rPr>
      </w:pPr>
      <w:r w:rsidRPr="00097403">
        <w:rPr>
          <w:rFonts w:ascii="Times New Roman" w:hAnsi="Times New Roman" w:cs="Times New Roman"/>
          <w:lang w:val="ru-RU"/>
        </w:rPr>
        <w:t>3. Опубликовать настоящее постановление в печатном средстве массовой информации «Вестник Нижнеудинского района».</w:t>
      </w:r>
    </w:p>
    <w:p w:rsidR="00E951FB" w:rsidRPr="00097403" w:rsidRDefault="00E951FB" w:rsidP="00257A15">
      <w:pPr>
        <w:pStyle w:val="ConsPlusTitle"/>
        <w:tabs>
          <w:tab w:val="left" w:pos="0"/>
        </w:tabs>
        <w:ind w:firstLine="567"/>
        <w:jc w:val="both"/>
        <w:rPr>
          <w:b w:val="0"/>
          <w:bCs w:val="0"/>
        </w:rPr>
      </w:pPr>
      <w:r>
        <w:rPr>
          <w:b w:val="0"/>
          <w:bCs w:val="0"/>
        </w:rPr>
        <w:t xml:space="preserve">4. </w:t>
      </w:r>
      <w:r w:rsidRPr="00097403">
        <w:rPr>
          <w:b w:val="0"/>
          <w:bCs w:val="0"/>
        </w:rPr>
        <w:t>Контроль за исполнением настоящего постановления возложить на заместителя мэра по социально – культурным вопросам Крупенева А.А.</w:t>
      </w:r>
    </w:p>
    <w:p w:rsidR="00E951FB" w:rsidRPr="00097403" w:rsidRDefault="00E951FB" w:rsidP="006F2FD5">
      <w:pPr>
        <w:shd w:val="clear" w:color="auto" w:fill="FFFFFF"/>
        <w:tabs>
          <w:tab w:val="left" w:pos="210"/>
        </w:tabs>
        <w:autoSpaceDE w:val="0"/>
        <w:autoSpaceDN w:val="0"/>
        <w:adjustRightInd w:val="0"/>
        <w:spacing w:after="0" w:line="240" w:lineRule="auto"/>
        <w:rPr>
          <w:rFonts w:ascii="Times New Roman" w:hAnsi="Times New Roman" w:cs="Times New Roman"/>
          <w:color w:val="000000"/>
          <w:sz w:val="24"/>
          <w:szCs w:val="24"/>
        </w:rPr>
      </w:pPr>
    </w:p>
    <w:p w:rsidR="00E951FB" w:rsidRPr="00097403" w:rsidRDefault="00E951FB" w:rsidP="006F2FD5">
      <w:pPr>
        <w:shd w:val="clear" w:color="auto" w:fill="FFFFFF"/>
        <w:tabs>
          <w:tab w:val="left" w:pos="210"/>
        </w:tab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Мэр муниципального образования</w:t>
      </w:r>
    </w:p>
    <w:p w:rsidR="00E951FB" w:rsidRDefault="00E951FB" w:rsidP="006F2FD5">
      <w:pPr>
        <w:shd w:val="clear" w:color="auto" w:fill="FFFFFF"/>
        <w:tabs>
          <w:tab w:val="left" w:pos="210"/>
        </w:tabs>
        <w:autoSpaceDE w:val="0"/>
        <w:autoSpaceDN w:val="0"/>
        <w:adjustRightInd w:val="0"/>
        <w:spacing w:after="0" w:line="240" w:lineRule="auto"/>
        <w:jc w:val="right"/>
        <w:rPr>
          <w:rFonts w:ascii="Times New Roman" w:hAnsi="Times New Roman" w:cs="Times New Roman"/>
          <w:color w:val="000000"/>
          <w:sz w:val="24"/>
          <w:szCs w:val="24"/>
        </w:rPr>
      </w:pPr>
      <w:r w:rsidRPr="00097403">
        <w:rPr>
          <w:rFonts w:ascii="Times New Roman" w:hAnsi="Times New Roman" w:cs="Times New Roman"/>
          <w:color w:val="000000"/>
          <w:sz w:val="24"/>
          <w:szCs w:val="24"/>
        </w:rPr>
        <w:t>«Нижнеудинский район»</w:t>
      </w:r>
    </w:p>
    <w:p w:rsidR="00E951FB" w:rsidRPr="00097403" w:rsidRDefault="00E951FB" w:rsidP="006F2FD5">
      <w:pPr>
        <w:shd w:val="clear" w:color="auto" w:fill="FFFFFF"/>
        <w:tabs>
          <w:tab w:val="left" w:pos="210"/>
        </w:tabs>
        <w:autoSpaceDE w:val="0"/>
        <w:autoSpaceDN w:val="0"/>
        <w:adjustRightInd w:val="0"/>
        <w:spacing w:after="0" w:line="240" w:lineRule="auto"/>
        <w:jc w:val="right"/>
        <w:rPr>
          <w:rFonts w:ascii="Times New Roman" w:hAnsi="Times New Roman" w:cs="Times New Roman"/>
          <w:color w:val="000000"/>
          <w:sz w:val="24"/>
          <w:szCs w:val="24"/>
        </w:rPr>
      </w:pPr>
      <w:r w:rsidRPr="00097403">
        <w:rPr>
          <w:rFonts w:ascii="Times New Roman" w:hAnsi="Times New Roman" w:cs="Times New Roman"/>
          <w:color w:val="000000"/>
          <w:sz w:val="24"/>
          <w:szCs w:val="24"/>
        </w:rPr>
        <w:t>С.М. Худоногов</w:t>
      </w:r>
    </w:p>
    <w:p w:rsidR="00E951FB" w:rsidRDefault="00E951FB" w:rsidP="006F2FD5">
      <w:pPr>
        <w:spacing w:after="0" w:line="240" w:lineRule="auto"/>
        <w:jc w:val="right"/>
        <w:rPr>
          <w:rFonts w:ascii="Times New Roman" w:hAnsi="Times New Roman" w:cs="Times New Roman"/>
          <w:color w:val="000000"/>
          <w:sz w:val="24"/>
          <w:szCs w:val="24"/>
        </w:rPr>
      </w:pPr>
    </w:p>
    <w:p w:rsidR="00E951FB" w:rsidRDefault="00E951FB" w:rsidP="006F2FD5">
      <w:pPr>
        <w:spacing w:after="0" w:line="240" w:lineRule="auto"/>
        <w:jc w:val="right"/>
        <w:rPr>
          <w:rFonts w:ascii="Times New Roman" w:hAnsi="Times New Roman" w:cs="Times New Roman"/>
          <w:color w:val="000000"/>
          <w:sz w:val="24"/>
          <w:szCs w:val="24"/>
        </w:rPr>
      </w:pPr>
    </w:p>
    <w:p w:rsidR="00E951FB" w:rsidRDefault="00E951FB" w:rsidP="006F2FD5">
      <w:pPr>
        <w:spacing w:after="0" w:line="240" w:lineRule="auto"/>
        <w:jc w:val="right"/>
        <w:rPr>
          <w:rFonts w:ascii="Times New Roman" w:hAnsi="Times New Roman" w:cs="Times New Roman"/>
          <w:color w:val="000000"/>
          <w:sz w:val="24"/>
          <w:szCs w:val="24"/>
        </w:rPr>
      </w:pPr>
    </w:p>
    <w:p w:rsidR="00E951FB" w:rsidRDefault="00E951FB" w:rsidP="006F2FD5">
      <w:pPr>
        <w:spacing w:after="0" w:line="240" w:lineRule="auto"/>
        <w:jc w:val="right"/>
        <w:rPr>
          <w:rFonts w:ascii="Times New Roman" w:hAnsi="Times New Roman" w:cs="Times New Roman"/>
          <w:color w:val="000000"/>
          <w:sz w:val="24"/>
          <w:szCs w:val="24"/>
        </w:rPr>
      </w:pPr>
    </w:p>
    <w:p w:rsidR="00E951FB" w:rsidRPr="00097403" w:rsidRDefault="00E951FB" w:rsidP="006F2FD5">
      <w:pPr>
        <w:spacing w:after="0" w:line="240" w:lineRule="auto"/>
        <w:jc w:val="right"/>
        <w:rPr>
          <w:rFonts w:ascii="Times New Roman" w:hAnsi="Times New Roman" w:cs="Times New Roman"/>
          <w:color w:val="000000"/>
          <w:sz w:val="24"/>
          <w:szCs w:val="24"/>
        </w:rPr>
      </w:pPr>
    </w:p>
    <w:p w:rsidR="00E951FB" w:rsidRPr="00097403" w:rsidRDefault="00E951FB" w:rsidP="006F2FD5">
      <w:pPr>
        <w:spacing w:after="0" w:line="240" w:lineRule="auto"/>
        <w:jc w:val="right"/>
        <w:rPr>
          <w:rFonts w:ascii="Times New Roman" w:hAnsi="Times New Roman" w:cs="Times New Roman"/>
          <w:sz w:val="24"/>
          <w:szCs w:val="24"/>
        </w:rPr>
      </w:pPr>
      <w:r w:rsidRPr="00097403">
        <w:rPr>
          <w:rFonts w:ascii="Times New Roman" w:hAnsi="Times New Roman" w:cs="Times New Roman"/>
          <w:sz w:val="24"/>
          <w:szCs w:val="24"/>
        </w:rPr>
        <w:t>УТВЕРЖДЕНА</w:t>
      </w:r>
    </w:p>
    <w:p w:rsidR="00E951FB" w:rsidRPr="00097403" w:rsidRDefault="00E951FB" w:rsidP="006F2FD5">
      <w:pPr>
        <w:spacing w:after="0" w:line="240" w:lineRule="auto"/>
        <w:jc w:val="right"/>
        <w:rPr>
          <w:rFonts w:ascii="Times New Roman" w:hAnsi="Times New Roman" w:cs="Times New Roman"/>
          <w:sz w:val="24"/>
          <w:szCs w:val="24"/>
        </w:rPr>
      </w:pPr>
      <w:r w:rsidRPr="00097403">
        <w:rPr>
          <w:rFonts w:ascii="Times New Roman" w:hAnsi="Times New Roman" w:cs="Times New Roman"/>
          <w:sz w:val="24"/>
          <w:szCs w:val="24"/>
        </w:rPr>
        <w:t>постановлением администрации</w:t>
      </w:r>
    </w:p>
    <w:p w:rsidR="00E951FB" w:rsidRPr="00097403" w:rsidRDefault="00E951FB" w:rsidP="006F2FD5">
      <w:pPr>
        <w:spacing w:after="0" w:line="240" w:lineRule="auto"/>
        <w:jc w:val="right"/>
        <w:rPr>
          <w:rFonts w:ascii="Times New Roman" w:hAnsi="Times New Roman" w:cs="Times New Roman"/>
          <w:sz w:val="24"/>
          <w:szCs w:val="24"/>
        </w:rPr>
      </w:pPr>
      <w:r w:rsidRPr="00097403">
        <w:rPr>
          <w:rFonts w:ascii="Times New Roman" w:hAnsi="Times New Roman" w:cs="Times New Roman"/>
          <w:sz w:val="24"/>
          <w:szCs w:val="24"/>
        </w:rPr>
        <w:t>муниципального района муниципального</w:t>
      </w:r>
    </w:p>
    <w:p w:rsidR="00E951FB" w:rsidRPr="00097403" w:rsidRDefault="00E951FB" w:rsidP="006F2FD5">
      <w:pPr>
        <w:spacing w:after="0" w:line="240" w:lineRule="auto"/>
        <w:jc w:val="right"/>
        <w:rPr>
          <w:rFonts w:ascii="Times New Roman" w:hAnsi="Times New Roman" w:cs="Times New Roman"/>
          <w:sz w:val="24"/>
          <w:szCs w:val="24"/>
        </w:rPr>
      </w:pPr>
      <w:r w:rsidRPr="00097403">
        <w:rPr>
          <w:rFonts w:ascii="Times New Roman" w:hAnsi="Times New Roman" w:cs="Times New Roman"/>
          <w:sz w:val="24"/>
          <w:szCs w:val="24"/>
        </w:rPr>
        <w:t>образования «Нижнеудинский район»</w:t>
      </w:r>
    </w:p>
    <w:p w:rsidR="00E951FB" w:rsidRPr="00097403" w:rsidRDefault="00E951FB" w:rsidP="006F2FD5">
      <w:pPr>
        <w:spacing w:after="0" w:line="240" w:lineRule="auto"/>
        <w:jc w:val="right"/>
        <w:rPr>
          <w:rFonts w:ascii="Times New Roman" w:hAnsi="Times New Roman" w:cs="Times New Roman"/>
        </w:rPr>
      </w:pPr>
      <w:r w:rsidRPr="00097403">
        <w:rPr>
          <w:rFonts w:ascii="Times New Roman" w:hAnsi="Times New Roman" w:cs="Times New Roman"/>
        </w:rPr>
        <w:t xml:space="preserve">от </w:t>
      </w:r>
      <w:r>
        <w:rPr>
          <w:rFonts w:ascii="Times New Roman" w:hAnsi="Times New Roman" w:cs="Times New Roman"/>
        </w:rPr>
        <w:t>3 декабря 2014 года № 258</w:t>
      </w:r>
    </w:p>
    <w:p w:rsidR="00E951FB" w:rsidRPr="00097403" w:rsidRDefault="00E951FB" w:rsidP="006F2FD5">
      <w:pPr>
        <w:spacing w:after="0" w:line="240" w:lineRule="auto"/>
        <w:jc w:val="right"/>
        <w:rPr>
          <w:rFonts w:ascii="Times New Roman" w:hAnsi="Times New Roman" w:cs="Times New Roman"/>
          <w:sz w:val="24"/>
          <w:szCs w:val="24"/>
        </w:rPr>
      </w:pPr>
    </w:p>
    <w:p w:rsidR="00E951FB" w:rsidRPr="00097403" w:rsidRDefault="00E951FB" w:rsidP="0038130B">
      <w:pPr>
        <w:spacing w:after="0" w:line="240" w:lineRule="auto"/>
        <w:jc w:val="center"/>
        <w:rPr>
          <w:rFonts w:ascii="Times New Roman" w:hAnsi="Times New Roman" w:cs="Times New Roman"/>
          <w:b/>
          <w:bCs/>
          <w:sz w:val="24"/>
          <w:szCs w:val="24"/>
        </w:rPr>
      </w:pPr>
      <w:r w:rsidRPr="00097403">
        <w:rPr>
          <w:rFonts w:ascii="Times New Roman" w:hAnsi="Times New Roman" w:cs="Times New Roman"/>
          <w:b/>
          <w:bCs/>
          <w:sz w:val="24"/>
          <w:szCs w:val="24"/>
        </w:rPr>
        <w:t>ВЕДОМСТВЕННАЯ ЦЕЛЕВАЯ ПРОГРАММА</w:t>
      </w:r>
    </w:p>
    <w:p w:rsidR="00E951FB" w:rsidRPr="00097403" w:rsidRDefault="00E951FB" w:rsidP="0038130B">
      <w:pPr>
        <w:spacing w:after="0" w:line="240" w:lineRule="auto"/>
        <w:jc w:val="center"/>
        <w:rPr>
          <w:rFonts w:ascii="Times New Roman" w:hAnsi="Times New Roman" w:cs="Times New Roman"/>
          <w:b/>
          <w:bCs/>
          <w:sz w:val="24"/>
          <w:szCs w:val="24"/>
        </w:rPr>
      </w:pPr>
      <w:r w:rsidRPr="00097403">
        <w:rPr>
          <w:rFonts w:ascii="Times New Roman" w:hAnsi="Times New Roman" w:cs="Times New Roman"/>
          <w:b/>
          <w:bCs/>
          <w:sz w:val="24"/>
          <w:szCs w:val="24"/>
        </w:rPr>
        <w:t>МУНИЦИПАЛЬНОГО ОБРАЗОВАНИЯ «НИЖНЕУДИНСКИЙ РАЙОН»</w:t>
      </w:r>
    </w:p>
    <w:p w:rsidR="00E951FB" w:rsidRPr="00097403" w:rsidRDefault="00E951FB" w:rsidP="0038130B">
      <w:pPr>
        <w:spacing w:after="0" w:line="240" w:lineRule="auto"/>
        <w:jc w:val="center"/>
        <w:rPr>
          <w:rFonts w:ascii="Times New Roman" w:hAnsi="Times New Roman" w:cs="Times New Roman"/>
          <w:b/>
          <w:bCs/>
          <w:sz w:val="24"/>
          <w:szCs w:val="24"/>
        </w:rPr>
      </w:pPr>
      <w:r w:rsidRPr="00097403">
        <w:rPr>
          <w:rFonts w:ascii="Times New Roman" w:hAnsi="Times New Roman" w:cs="Times New Roman"/>
          <w:b/>
          <w:bCs/>
          <w:sz w:val="24"/>
          <w:szCs w:val="24"/>
        </w:rPr>
        <w:t>«БУДУЩЕЕ ЗА МОЛОДЕЖЬЮ»</w:t>
      </w:r>
    </w:p>
    <w:p w:rsidR="00E951FB" w:rsidRPr="00097403" w:rsidRDefault="00E951FB" w:rsidP="0038130B">
      <w:pPr>
        <w:spacing w:after="0" w:line="240" w:lineRule="auto"/>
        <w:jc w:val="center"/>
        <w:rPr>
          <w:rFonts w:ascii="Times New Roman" w:hAnsi="Times New Roman" w:cs="Times New Roman"/>
          <w:b/>
          <w:bCs/>
          <w:sz w:val="24"/>
          <w:szCs w:val="24"/>
        </w:rPr>
      </w:pPr>
      <w:r w:rsidRPr="00097403">
        <w:rPr>
          <w:rFonts w:ascii="Times New Roman" w:hAnsi="Times New Roman" w:cs="Times New Roman"/>
          <w:b/>
          <w:bCs/>
          <w:sz w:val="24"/>
          <w:szCs w:val="24"/>
        </w:rPr>
        <w:t xml:space="preserve"> НА 2015-2017 ГОДЫ </w:t>
      </w:r>
    </w:p>
    <w:p w:rsidR="00E951FB" w:rsidRPr="00097403" w:rsidRDefault="00E951FB" w:rsidP="0038130B">
      <w:pPr>
        <w:spacing w:after="0" w:line="240" w:lineRule="auto"/>
        <w:jc w:val="center"/>
        <w:rPr>
          <w:rFonts w:ascii="Times New Roman" w:hAnsi="Times New Roman" w:cs="Times New Roman"/>
          <w:b/>
          <w:bCs/>
          <w:sz w:val="24"/>
          <w:szCs w:val="24"/>
        </w:rPr>
      </w:pPr>
      <w:r w:rsidRPr="00097403">
        <w:rPr>
          <w:rFonts w:ascii="Times New Roman" w:hAnsi="Times New Roman" w:cs="Times New Roman"/>
          <w:b/>
          <w:bCs/>
          <w:sz w:val="24"/>
          <w:szCs w:val="24"/>
        </w:rPr>
        <w:t>в новой редакции</w:t>
      </w:r>
    </w:p>
    <w:p w:rsidR="00E951FB" w:rsidRPr="00097403" w:rsidRDefault="00E951FB" w:rsidP="0038130B">
      <w:pPr>
        <w:spacing w:after="0" w:line="240" w:lineRule="auto"/>
        <w:jc w:val="center"/>
        <w:rPr>
          <w:rFonts w:ascii="Times New Roman" w:hAnsi="Times New Roman" w:cs="Times New Roman"/>
          <w:sz w:val="24"/>
          <w:szCs w:val="24"/>
        </w:rPr>
      </w:pPr>
    </w:p>
    <w:p w:rsidR="00E951FB" w:rsidRPr="00097403" w:rsidRDefault="00E951FB" w:rsidP="0038130B">
      <w:pPr>
        <w:spacing w:after="0" w:line="240" w:lineRule="auto"/>
        <w:jc w:val="center"/>
        <w:rPr>
          <w:rFonts w:ascii="Times New Roman" w:hAnsi="Times New Roman" w:cs="Times New Roman"/>
          <w:sz w:val="24"/>
          <w:szCs w:val="24"/>
        </w:rPr>
      </w:pPr>
      <w:r w:rsidRPr="00097403">
        <w:rPr>
          <w:rFonts w:ascii="Times New Roman" w:hAnsi="Times New Roman" w:cs="Times New Roman"/>
          <w:sz w:val="24"/>
          <w:szCs w:val="24"/>
          <w:lang w:val="en-US"/>
        </w:rPr>
        <w:t>I</w:t>
      </w:r>
      <w:r w:rsidRPr="00097403">
        <w:rPr>
          <w:rFonts w:ascii="Times New Roman" w:hAnsi="Times New Roman" w:cs="Times New Roman"/>
          <w:sz w:val="24"/>
          <w:szCs w:val="24"/>
        </w:rPr>
        <w:t>. ПАСПОРТ ПРОГРАММЫ</w:t>
      </w:r>
    </w:p>
    <w:p w:rsidR="00E951FB" w:rsidRPr="00097403" w:rsidRDefault="00E951FB" w:rsidP="0038130B">
      <w:pPr>
        <w:spacing w:after="0" w:line="240" w:lineRule="auto"/>
        <w:jc w:val="center"/>
        <w:rPr>
          <w:rFonts w:ascii="Times New Roman" w:hAnsi="Times New Roman" w:cs="Times New Roman"/>
          <w:sz w:val="24"/>
          <w:szCs w:val="24"/>
        </w:rPr>
      </w:pP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5"/>
        <w:gridCol w:w="7378"/>
      </w:tblGrid>
      <w:tr w:rsidR="00E951FB" w:rsidRPr="00097403">
        <w:tc>
          <w:tcPr>
            <w:tcW w:w="2545" w:type="dxa"/>
          </w:tcPr>
          <w:p w:rsidR="00E951FB" w:rsidRPr="00097403" w:rsidRDefault="00E951FB" w:rsidP="0038130B">
            <w:pPr>
              <w:spacing w:after="0" w:line="240" w:lineRule="auto"/>
              <w:rPr>
                <w:rFonts w:ascii="Times New Roman" w:hAnsi="Times New Roman" w:cs="Times New Roman"/>
                <w:sz w:val="24"/>
                <w:szCs w:val="24"/>
              </w:rPr>
            </w:pPr>
            <w:r w:rsidRPr="00097403">
              <w:rPr>
                <w:rFonts w:ascii="Times New Roman" w:hAnsi="Times New Roman" w:cs="Times New Roman"/>
                <w:sz w:val="24"/>
                <w:szCs w:val="24"/>
              </w:rPr>
              <w:t>Наименование Программы</w:t>
            </w:r>
          </w:p>
        </w:tc>
        <w:tc>
          <w:tcPr>
            <w:tcW w:w="7378" w:type="dxa"/>
          </w:tcPr>
          <w:p w:rsidR="00E951FB" w:rsidRPr="00097403" w:rsidRDefault="00E951FB" w:rsidP="000716A5">
            <w:pPr>
              <w:spacing w:after="0" w:line="240" w:lineRule="auto"/>
              <w:jc w:val="both"/>
              <w:rPr>
                <w:rFonts w:ascii="Times New Roman" w:hAnsi="Times New Roman" w:cs="Times New Roman"/>
                <w:sz w:val="24"/>
                <w:szCs w:val="24"/>
              </w:rPr>
            </w:pPr>
            <w:r w:rsidRPr="00097403">
              <w:rPr>
                <w:rFonts w:ascii="Times New Roman" w:hAnsi="Times New Roman" w:cs="Times New Roman"/>
                <w:sz w:val="24"/>
                <w:szCs w:val="24"/>
              </w:rPr>
              <w:t>Ведомственная целевая программа муниципального образования «Нижнеудинский район» «Будущее за молодежью» на 2015-2017 годы (далее - Программа)</w:t>
            </w:r>
          </w:p>
        </w:tc>
      </w:tr>
      <w:tr w:rsidR="00E951FB" w:rsidRPr="00097403">
        <w:trPr>
          <w:trHeight w:val="818"/>
        </w:trPr>
        <w:tc>
          <w:tcPr>
            <w:tcW w:w="2545" w:type="dxa"/>
            <w:tcBorders>
              <w:bottom w:val="single" w:sz="4" w:space="0" w:color="auto"/>
            </w:tcBorders>
          </w:tcPr>
          <w:p w:rsidR="00E951FB" w:rsidRPr="00097403" w:rsidRDefault="00E951FB" w:rsidP="0038130B">
            <w:pPr>
              <w:spacing w:after="0" w:line="240" w:lineRule="auto"/>
              <w:rPr>
                <w:rFonts w:ascii="Times New Roman" w:hAnsi="Times New Roman" w:cs="Times New Roman"/>
                <w:sz w:val="24"/>
                <w:szCs w:val="24"/>
              </w:rPr>
            </w:pPr>
            <w:r w:rsidRPr="00097403">
              <w:rPr>
                <w:rFonts w:ascii="Times New Roman" w:hAnsi="Times New Roman" w:cs="Times New Roman"/>
                <w:sz w:val="24"/>
                <w:szCs w:val="24"/>
              </w:rPr>
              <w:t>Основание для разработки Программы</w:t>
            </w:r>
          </w:p>
        </w:tc>
        <w:tc>
          <w:tcPr>
            <w:tcW w:w="7378" w:type="dxa"/>
            <w:tcBorders>
              <w:bottom w:val="single" w:sz="4" w:space="0" w:color="auto"/>
            </w:tcBorders>
          </w:tcPr>
          <w:p w:rsidR="00E951FB" w:rsidRPr="00097403" w:rsidRDefault="00E951FB" w:rsidP="008B4384">
            <w:pPr>
              <w:pStyle w:val="Heading1"/>
              <w:spacing w:before="0" w:after="0"/>
              <w:jc w:val="both"/>
              <w:rPr>
                <w:rFonts w:ascii="Times New Roman" w:hAnsi="Times New Roman" w:cs="Times New Roman"/>
                <w:b w:val="0"/>
                <w:bCs w:val="0"/>
                <w:sz w:val="24"/>
                <w:szCs w:val="24"/>
              </w:rPr>
            </w:pPr>
            <w:r w:rsidRPr="00097403">
              <w:rPr>
                <w:rFonts w:ascii="Times New Roman" w:hAnsi="Times New Roman" w:cs="Times New Roman"/>
                <w:b w:val="0"/>
                <w:bCs w:val="0"/>
                <w:sz w:val="24"/>
                <w:szCs w:val="24"/>
              </w:rPr>
              <w:t xml:space="preserve">Государственная программа Иркутской области "Молодежная политика" на 2014 - 2018 годы, утвержденная </w:t>
            </w:r>
            <w:hyperlink w:anchor="sub_0" w:history="1">
              <w:r w:rsidRPr="00097403">
                <w:rPr>
                  <w:rStyle w:val="a"/>
                  <w:rFonts w:ascii="Times New Roman" w:hAnsi="Times New Roman" w:cs="Times New Roman"/>
                  <w:b w:val="0"/>
                  <w:bCs w:val="0"/>
                  <w:sz w:val="24"/>
                  <w:szCs w:val="24"/>
                </w:rPr>
                <w:t>постановлением</w:t>
              </w:r>
            </w:hyperlink>
            <w:r w:rsidRPr="00097403">
              <w:rPr>
                <w:rFonts w:ascii="Times New Roman" w:hAnsi="Times New Roman" w:cs="Times New Roman"/>
                <w:b w:val="0"/>
                <w:bCs w:val="0"/>
                <w:sz w:val="24"/>
                <w:szCs w:val="24"/>
              </w:rPr>
              <w:t xml:space="preserve"> Правительства Иркутской области от 24 октября 2013 г. № 447-пп</w:t>
            </w:r>
          </w:p>
        </w:tc>
      </w:tr>
      <w:tr w:rsidR="00E951FB" w:rsidRPr="00097403">
        <w:trPr>
          <w:trHeight w:val="801"/>
        </w:trPr>
        <w:tc>
          <w:tcPr>
            <w:tcW w:w="2545" w:type="dxa"/>
            <w:tcBorders>
              <w:bottom w:val="single" w:sz="4" w:space="0" w:color="auto"/>
            </w:tcBorders>
          </w:tcPr>
          <w:p w:rsidR="00E951FB" w:rsidRPr="00097403" w:rsidRDefault="00E951FB" w:rsidP="0038130B">
            <w:pPr>
              <w:spacing w:after="0" w:line="240" w:lineRule="auto"/>
              <w:jc w:val="both"/>
              <w:rPr>
                <w:rFonts w:ascii="Times New Roman" w:hAnsi="Times New Roman" w:cs="Times New Roman"/>
                <w:sz w:val="24"/>
                <w:szCs w:val="24"/>
              </w:rPr>
            </w:pPr>
            <w:r w:rsidRPr="00097403">
              <w:rPr>
                <w:rFonts w:ascii="Times New Roman" w:hAnsi="Times New Roman" w:cs="Times New Roman"/>
                <w:sz w:val="24"/>
                <w:szCs w:val="24"/>
              </w:rPr>
              <w:t>Администратор Программы</w:t>
            </w:r>
          </w:p>
        </w:tc>
        <w:tc>
          <w:tcPr>
            <w:tcW w:w="7378" w:type="dxa"/>
            <w:tcBorders>
              <w:bottom w:val="single" w:sz="4" w:space="0" w:color="auto"/>
            </w:tcBorders>
          </w:tcPr>
          <w:p w:rsidR="00E951FB" w:rsidRPr="00097403" w:rsidRDefault="00E951FB" w:rsidP="0038130B">
            <w:pPr>
              <w:spacing w:after="0" w:line="240" w:lineRule="auto"/>
              <w:jc w:val="both"/>
              <w:rPr>
                <w:rFonts w:ascii="Times New Roman" w:hAnsi="Times New Roman" w:cs="Times New Roman"/>
                <w:sz w:val="24"/>
                <w:szCs w:val="24"/>
              </w:rPr>
            </w:pPr>
            <w:r w:rsidRPr="00097403">
              <w:rPr>
                <w:rFonts w:ascii="Times New Roman" w:hAnsi="Times New Roman" w:cs="Times New Roman"/>
                <w:sz w:val="24"/>
                <w:szCs w:val="24"/>
              </w:rPr>
              <w:t>Управление по развитию культурной сферы, библиотечного обслуживания и физической культуры администрации муниципального района муниципального образования "Нижнеудинский район" (далее – Управление по культуре)</w:t>
            </w:r>
          </w:p>
        </w:tc>
      </w:tr>
      <w:tr w:rsidR="00E951FB" w:rsidRPr="00097403">
        <w:trPr>
          <w:trHeight w:val="801"/>
        </w:trPr>
        <w:tc>
          <w:tcPr>
            <w:tcW w:w="2545" w:type="dxa"/>
            <w:tcBorders>
              <w:bottom w:val="single" w:sz="4" w:space="0" w:color="auto"/>
            </w:tcBorders>
          </w:tcPr>
          <w:p w:rsidR="00E951FB" w:rsidRPr="00097403" w:rsidRDefault="00E951FB" w:rsidP="0038130B">
            <w:pPr>
              <w:spacing w:after="0" w:line="240" w:lineRule="auto"/>
              <w:rPr>
                <w:rFonts w:ascii="Times New Roman" w:hAnsi="Times New Roman" w:cs="Times New Roman"/>
                <w:sz w:val="24"/>
                <w:szCs w:val="24"/>
              </w:rPr>
            </w:pPr>
            <w:r w:rsidRPr="00097403">
              <w:rPr>
                <w:rFonts w:ascii="Times New Roman" w:hAnsi="Times New Roman" w:cs="Times New Roman"/>
                <w:sz w:val="24"/>
                <w:szCs w:val="24"/>
              </w:rPr>
              <w:t>Разработчики Программы</w:t>
            </w:r>
          </w:p>
        </w:tc>
        <w:tc>
          <w:tcPr>
            <w:tcW w:w="7378" w:type="dxa"/>
            <w:tcBorders>
              <w:bottom w:val="single" w:sz="4" w:space="0" w:color="auto"/>
            </w:tcBorders>
          </w:tcPr>
          <w:p w:rsidR="00E951FB" w:rsidRPr="00097403" w:rsidRDefault="00E951FB" w:rsidP="000716A5">
            <w:pPr>
              <w:pStyle w:val="ListParagraph"/>
              <w:numPr>
                <w:ilvl w:val="0"/>
                <w:numId w:val="2"/>
              </w:numPr>
              <w:spacing w:after="0" w:line="240" w:lineRule="auto"/>
              <w:ind w:left="41" w:firstLine="0"/>
              <w:jc w:val="both"/>
              <w:rPr>
                <w:rFonts w:ascii="Times New Roman" w:hAnsi="Times New Roman" w:cs="Times New Roman"/>
                <w:sz w:val="24"/>
                <w:szCs w:val="24"/>
              </w:rPr>
            </w:pPr>
            <w:r w:rsidRPr="00097403">
              <w:rPr>
                <w:rFonts w:ascii="Times New Roman" w:hAnsi="Times New Roman" w:cs="Times New Roman"/>
                <w:sz w:val="24"/>
                <w:szCs w:val="24"/>
              </w:rPr>
              <w:t>Управление по культуре;</w:t>
            </w:r>
          </w:p>
          <w:p w:rsidR="00E951FB" w:rsidRPr="00097403" w:rsidRDefault="00E951FB" w:rsidP="000716A5">
            <w:pPr>
              <w:pStyle w:val="ListParagraph"/>
              <w:numPr>
                <w:ilvl w:val="0"/>
                <w:numId w:val="2"/>
              </w:numPr>
              <w:spacing w:after="0" w:line="240" w:lineRule="auto"/>
              <w:ind w:left="41" w:firstLine="0"/>
              <w:jc w:val="both"/>
              <w:rPr>
                <w:rFonts w:ascii="Times New Roman" w:hAnsi="Times New Roman" w:cs="Times New Roman"/>
                <w:sz w:val="24"/>
                <w:szCs w:val="24"/>
              </w:rPr>
            </w:pPr>
            <w:r w:rsidRPr="00097403">
              <w:rPr>
                <w:rFonts w:ascii="Times New Roman" w:hAnsi="Times New Roman" w:cs="Times New Roman"/>
                <w:sz w:val="24"/>
                <w:szCs w:val="24"/>
              </w:rPr>
              <w:t>Муниципальное казенное учреждение «Районный центр народного творчества и досуга» (далее – РЦНТиД)</w:t>
            </w:r>
          </w:p>
        </w:tc>
      </w:tr>
      <w:tr w:rsidR="00E951FB" w:rsidRPr="00097403">
        <w:trPr>
          <w:trHeight w:val="801"/>
        </w:trPr>
        <w:tc>
          <w:tcPr>
            <w:tcW w:w="2545" w:type="dxa"/>
            <w:tcBorders>
              <w:bottom w:val="single" w:sz="4" w:space="0" w:color="auto"/>
            </w:tcBorders>
          </w:tcPr>
          <w:p w:rsidR="00E951FB" w:rsidRPr="00097403" w:rsidRDefault="00E951FB" w:rsidP="0038130B">
            <w:pPr>
              <w:spacing w:after="0" w:line="240" w:lineRule="auto"/>
              <w:jc w:val="both"/>
              <w:rPr>
                <w:rFonts w:ascii="Times New Roman" w:hAnsi="Times New Roman" w:cs="Times New Roman"/>
                <w:sz w:val="24"/>
                <w:szCs w:val="24"/>
              </w:rPr>
            </w:pPr>
            <w:r w:rsidRPr="00097403">
              <w:rPr>
                <w:rFonts w:ascii="Times New Roman" w:hAnsi="Times New Roman" w:cs="Times New Roman"/>
                <w:sz w:val="24"/>
                <w:szCs w:val="24"/>
              </w:rPr>
              <w:t>Исполнители программных мероприятий</w:t>
            </w:r>
          </w:p>
        </w:tc>
        <w:tc>
          <w:tcPr>
            <w:tcW w:w="7378" w:type="dxa"/>
            <w:tcBorders>
              <w:bottom w:val="single" w:sz="4" w:space="0" w:color="auto"/>
            </w:tcBorders>
          </w:tcPr>
          <w:p w:rsidR="00E951FB" w:rsidRPr="00097403" w:rsidRDefault="00E951FB" w:rsidP="0038130B">
            <w:pPr>
              <w:spacing w:after="0" w:line="240" w:lineRule="auto"/>
              <w:jc w:val="both"/>
              <w:rPr>
                <w:rFonts w:ascii="Times New Roman" w:hAnsi="Times New Roman" w:cs="Times New Roman"/>
                <w:sz w:val="24"/>
                <w:szCs w:val="24"/>
              </w:rPr>
            </w:pPr>
            <w:r w:rsidRPr="00097403">
              <w:rPr>
                <w:rFonts w:ascii="Times New Roman" w:hAnsi="Times New Roman" w:cs="Times New Roman"/>
                <w:sz w:val="24"/>
                <w:szCs w:val="24"/>
              </w:rPr>
              <w:t>РЦНТиД</w:t>
            </w:r>
          </w:p>
        </w:tc>
      </w:tr>
      <w:tr w:rsidR="00E951FB" w:rsidRPr="00097403">
        <w:trPr>
          <w:trHeight w:val="139"/>
        </w:trPr>
        <w:tc>
          <w:tcPr>
            <w:tcW w:w="2545" w:type="dxa"/>
          </w:tcPr>
          <w:p w:rsidR="00E951FB" w:rsidRPr="00097403" w:rsidRDefault="00E951FB" w:rsidP="0038130B">
            <w:pPr>
              <w:spacing w:after="0" w:line="240" w:lineRule="auto"/>
              <w:jc w:val="both"/>
              <w:rPr>
                <w:rFonts w:ascii="Times New Roman" w:hAnsi="Times New Roman" w:cs="Times New Roman"/>
                <w:sz w:val="24"/>
                <w:szCs w:val="24"/>
              </w:rPr>
            </w:pPr>
            <w:r w:rsidRPr="00097403">
              <w:rPr>
                <w:rFonts w:ascii="Times New Roman" w:hAnsi="Times New Roman" w:cs="Times New Roman"/>
                <w:sz w:val="24"/>
                <w:szCs w:val="24"/>
              </w:rPr>
              <w:t>Цели и задачи Программы</w:t>
            </w:r>
          </w:p>
        </w:tc>
        <w:tc>
          <w:tcPr>
            <w:tcW w:w="7378" w:type="dxa"/>
          </w:tcPr>
          <w:p w:rsidR="00E951FB" w:rsidRPr="00097403" w:rsidRDefault="00E951FB" w:rsidP="000716A5">
            <w:pPr>
              <w:spacing w:after="0" w:line="240" w:lineRule="auto"/>
              <w:jc w:val="both"/>
              <w:rPr>
                <w:rFonts w:ascii="Times New Roman" w:hAnsi="Times New Roman" w:cs="Times New Roman"/>
                <w:sz w:val="24"/>
                <w:szCs w:val="24"/>
              </w:rPr>
            </w:pPr>
            <w:r w:rsidRPr="00097403">
              <w:rPr>
                <w:rFonts w:ascii="Times New Roman" w:hAnsi="Times New Roman" w:cs="Times New Roman"/>
                <w:sz w:val="24"/>
                <w:szCs w:val="24"/>
              </w:rPr>
              <w:t xml:space="preserve">Цели Программы: </w:t>
            </w:r>
          </w:p>
          <w:p w:rsidR="00E951FB" w:rsidRPr="00097403" w:rsidRDefault="00E951FB" w:rsidP="00503827">
            <w:pPr>
              <w:pStyle w:val="ListParagraph"/>
              <w:numPr>
                <w:ilvl w:val="0"/>
                <w:numId w:val="4"/>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Создание условий для успешной социализации и эффективной самореализации молодежи, здорового молодого поколения;</w:t>
            </w:r>
          </w:p>
          <w:p w:rsidR="00E951FB" w:rsidRPr="00097403" w:rsidRDefault="00E951FB" w:rsidP="000716A5">
            <w:pPr>
              <w:pStyle w:val="ListParagraph"/>
              <w:numPr>
                <w:ilvl w:val="0"/>
                <w:numId w:val="4"/>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Содействие молодым семьям в создании крепкой, многодетной семьи, ответственной за свое потомство.</w:t>
            </w:r>
          </w:p>
          <w:p w:rsidR="00E951FB" w:rsidRPr="00097403" w:rsidRDefault="00E951FB" w:rsidP="000716A5">
            <w:pPr>
              <w:spacing w:after="0" w:line="240" w:lineRule="auto"/>
              <w:jc w:val="both"/>
              <w:rPr>
                <w:rFonts w:ascii="Times New Roman" w:hAnsi="Times New Roman" w:cs="Times New Roman"/>
                <w:sz w:val="24"/>
                <w:szCs w:val="24"/>
              </w:rPr>
            </w:pPr>
            <w:r w:rsidRPr="00097403">
              <w:rPr>
                <w:rFonts w:ascii="Times New Roman" w:hAnsi="Times New Roman" w:cs="Times New Roman"/>
                <w:sz w:val="24"/>
                <w:szCs w:val="24"/>
              </w:rPr>
              <w:t>Задачи:</w:t>
            </w:r>
          </w:p>
          <w:p w:rsidR="00E951FB" w:rsidRPr="00097403" w:rsidRDefault="00E951FB" w:rsidP="000716A5">
            <w:pPr>
              <w:pStyle w:val="ListParagraph"/>
              <w:numPr>
                <w:ilvl w:val="0"/>
                <w:numId w:val="6"/>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Повышение уровня квалификации специалистов по работе с молодежью в муниципальных образованиях Нижнеудинского района;</w:t>
            </w:r>
          </w:p>
          <w:p w:rsidR="00E951FB" w:rsidRPr="00097403" w:rsidRDefault="00E951FB" w:rsidP="000716A5">
            <w:pPr>
              <w:pStyle w:val="ListParagraph"/>
              <w:numPr>
                <w:ilvl w:val="0"/>
                <w:numId w:val="6"/>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Развитие волонтерского движения;</w:t>
            </w:r>
          </w:p>
          <w:p w:rsidR="00E951FB" w:rsidRPr="00097403" w:rsidRDefault="00E951FB" w:rsidP="000716A5">
            <w:pPr>
              <w:pStyle w:val="ListParagraph"/>
              <w:numPr>
                <w:ilvl w:val="0"/>
                <w:numId w:val="6"/>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Организация мероприятий (фестивалей, конкурсов, соревнований и.т.п.)</w:t>
            </w:r>
            <w:r>
              <w:rPr>
                <w:rFonts w:ascii="Times New Roman" w:hAnsi="Times New Roman" w:cs="Times New Roman"/>
                <w:sz w:val="24"/>
                <w:szCs w:val="24"/>
              </w:rPr>
              <w:t>,</w:t>
            </w:r>
            <w:r w:rsidRPr="00097403">
              <w:rPr>
                <w:rFonts w:ascii="Times New Roman" w:hAnsi="Times New Roman" w:cs="Times New Roman"/>
                <w:sz w:val="24"/>
                <w:szCs w:val="24"/>
              </w:rPr>
              <w:t xml:space="preserve"> направленных на всестороннюю самореализацию талантов молодежи, поощрение выдающихся участников данных мероприятий; </w:t>
            </w:r>
          </w:p>
          <w:p w:rsidR="00E951FB" w:rsidRPr="00097403" w:rsidRDefault="00E951FB" w:rsidP="000716A5">
            <w:pPr>
              <w:pStyle w:val="ListParagraph"/>
              <w:numPr>
                <w:ilvl w:val="0"/>
                <w:numId w:val="6"/>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Профилактика ВИЧ инфекции среди молодежи;</w:t>
            </w:r>
          </w:p>
          <w:p w:rsidR="00E951FB" w:rsidRPr="00097403" w:rsidRDefault="00E951FB" w:rsidP="000716A5">
            <w:pPr>
              <w:pStyle w:val="ListParagraph"/>
              <w:numPr>
                <w:ilvl w:val="0"/>
                <w:numId w:val="6"/>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Организация мероприятий</w:t>
            </w:r>
            <w:r>
              <w:rPr>
                <w:rFonts w:ascii="Times New Roman" w:hAnsi="Times New Roman" w:cs="Times New Roman"/>
                <w:sz w:val="24"/>
                <w:szCs w:val="24"/>
              </w:rPr>
              <w:t>,</w:t>
            </w:r>
            <w:r w:rsidRPr="00097403">
              <w:rPr>
                <w:rFonts w:ascii="Times New Roman" w:hAnsi="Times New Roman" w:cs="Times New Roman"/>
                <w:sz w:val="24"/>
                <w:szCs w:val="24"/>
              </w:rPr>
              <w:t xml:space="preserve"> пропагандирующих всестороннее развитие молодой семьи, ее социально-культурной и духовно-нравственной функций;</w:t>
            </w:r>
          </w:p>
          <w:p w:rsidR="00E951FB" w:rsidRPr="00097403" w:rsidRDefault="00E951FB" w:rsidP="000716A5">
            <w:pPr>
              <w:pStyle w:val="ListParagraph"/>
              <w:numPr>
                <w:ilvl w:val="0"/>
                <w:numId w:val="6"/>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Консультационная помощь молодым семьям в решении проблем и кризисных ситуаций в семейно-брачных отношениях</w:t>
            </w:r>
          </w:p>
        </w:tc>
      </w:tr>
      <w:tr w:rsidR="00E951FB" w:rsidRPr="00097403">
        <w:tc>
          <w:tcPr>
            <w:tcW w:w="2545" w:type="dxa"/>
          </w:tcPr>
          <w:p w:rsidR="00E951FB" w:rsidRPr="00097403" w:rsidRDefault="00E951FB" w:rsidP="0038130B">
            <w:pPr>
              <w:spacing w:after="0" w:line="240" w:lineRule="auto"/>
              <w:rPr>
                <w:rFonts w:ascii="Times New Roman" w:hAnsi="Times New Roman" w:cs="Times New Roman"/>
                <w:sz w:val="24"/>
                <w:szCs w:val="24"/>
              </w:rPr>
            </w:pPr>
            <w:r w:rsidRPr="00097403">
              <w:rPr>
                <w:rFonts w:ascii="Times New Roman" w:hAnsi="Times New Roman" w:cs="Times New Roman"/>
                <w:sz w:val="24"/>
                <w:szCs w:val="24"/>
              </w:rPr>
              <w:t>Сроки и этапы реализации Программы</w:t>
            </w:r>
          </w:p>
        </w:tc>
        <w:tc>
          <w:tcPr>
            <w:tcW w:w="7378" w:type="dxa"/>
          </w:tcPr>
          <w:p w:rsidR="00E951FB" w:rsidRPr="00097403" w:rsidRDefault="00E951FB" w:rsidP="0038130B">
            <w:pPr>
              <w:pStyle w:val="Heading1"/>
              <w:spacing w:before="0" w:after="0"/>
              <w:rPr>
                <w:rFonts w:ascii="Times New Roman" w:hAnsi="Times New Roman" w:cs="Times New Roman"/>
                <w:b w:val="0"/>
                <w:bCs w:val="0"/>
                <w:sz w:val="24"/>
                <w:szCs w:val="24"/>
              </w:rPr>
            </w:pPr>
            <w:r w:rsidRPr="00097403">
              <w:rPr>
                <w:rFonts w:ascii="Times New Roman" w:hAnsi="Times New Roman" w:cs="Times New Roman"/>
                <w:b w:val="0"/>
                <w:bCs w:val="0"/>
                <w:sz w:val="24"/>
                <w:szCs w:val="24"/>
              </w:rPr>
              <w:t>2015-2017 годы.</w:t>
            </w:r>
          </w:p>
          <w:p w:rsidR="00E951FB" w:rsidRPr="00097403" w:rsidRDefault="00E951FB" w:rsidP="0038130B">
            <w:pPr>
              <w:spacing w:after="0" w:line="240" w:lineRule="auto"/>
              <w:rPr>
                <w:rFonts w:ascii="Times New Roman" w:hAnsi="Times New Roman" w:cs="Times New Roman"/>
                <w:sz w:val="24"/>
                <w:szCs w:val="24"/>
              </w:rPr>
            </w:pPr>
            <w:r w:rsidRPr="00097403">
              <w:rPr>
                <w:rFonts w:ascii="Times New Roman" w:hAnsi="Times New Roman" w:cs="Times New Roman"/>
                <w:sz w:val="24"/>
                <w:szCs w:val="24"/>
              </w:rPr>
              <w:t>Реализуется в один этап</w:t>
            </w:r>
          </w:p>
        </w:tc>
      </w:tr>
      <w:tr w:rsidR="00E951FB" w:rsidRPr="00097403">
        <w:trPr>
          <w:trHeight w:val="430"/>
        </w:trPr>
        <w:tc>
          <w:tcPr>
            <w:tcW w:w="2545" w:type="dxa"/>
          </w:tcPr>
          <w:p w:rsidR="00E951FB" w:rsidRPr="00097403" w:rsidRDefault="00E951FB" w:rsidP="0038130B">
            <w:pPr>
              <w:spacing w:after="0" w:line="240" w:lineRule="auto"/>
              <w:rPr>
                <w:rFonts w:ascii="Times New Roman" w:hAnsi="Times New Roman" w:cs="Times New Roman"/>
                <w:sz w:val="24"/>
                <w:szCs w:val="24"/>
              </w:rPr>
            </w:pPr>
            <w:r w:rsidRPr="00097403">
              <w:rPr>
                <w:rFonts w:ascii="Times New Roman" w:hAnsi="Times New Roman" w:cs="Times New Roman"/>
                <w:sz w:val="24"/>
                <w:szCs w:val="24"/>
              </w:rPr>
              <w:t>Объемы и источники финансирования</w:t>
            </w:r>
          </w:p>
        </w:tc>
        <w:tc>
          <w:tcPr>
            <w:tcW w:w="7378" w:type="dxa"/>
          </w:tcPr>
          <w:p w:rsidR="00E951FB" w:rsidRPr="00097403" w:rsidRDefault="00E951FB" w:rsidP="0038130B">
            <w:pPr>
              <w:spacing w:after="0" w:line="240" w:lineRule="auto"/>
              <w:jc w:val="both"/>
              <w:rPr>
                <w:rFonts w:ascii="Times New Roman" w:hAnsi="Times New Roman" w:cs="Times New Roman"/>
                <w:sz w:val="24"/>
                <w:szCs w:val="24"/>
              </w:rPr>
            </w:pPr>
            <w:r w:rsidRPr="00097403">
              <w:rPr>
                <w:rFonts w:ascii="Times New Roman" w:hAnsi="Times New Roman" w:cs="Times New Roman"/>
                <w:sz w:val="24"/>
                <w:szCs w:val="24"/>
              </w:rPr>
              <w:t>Финансирование Программы осуществляется из бюджета муниципального образования «Нижнеудинский район» (далее - бюджет района) и составляет:</w:t>
            </w:r>
          </w:p>
          <w:p w:rsidR="00E951FB" w:rsidRPr="00097403" w:rsidRDefault="00E951FB" w:rsidP="0038130B">
            <w:pPr>
              <w:spacing w:after="0" w:line="240" w:lineRule="auto"/>
              <w:jc w:val="both"/>
              <w:rPr>
                <w:rFonts w:ascii="Times New Roman" w:hAnsi="Times New Roman" w:cs="Times New Roman"/>
                <w:sz w:val="24"/>
                <w:szCs w:val="24"/>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6"/>
              <w:gridCol w:w="1417"/>
              <w:gridCol w:w="1276"/>
              <w:gridCol w:w="998"/>
            </w:tblGrid>
            <w:tr w:rsidR="00E951FB" w:rsidRPr="00097403">
              <w:tc>
                <w:tcPr>
                  <w:tcW w:w="3006" w:type="dxa"/>
                  <w:vMerge w:val="restart"/>
                  <w:tcBorders>
                    <w:top w:val="single" w:sz="4" w:space="0" w:color="000000"/>
                    <w:left w:val="single" w:sz="4" w:space="0" w:color="000000"/>
                    <w:bottom w:val="single" w:sz="4" w:space="0" w:color="000000"/>
                    <w:right w:val="single" w:sz="4" w:space="0" w:color="000000"/>
                  </w:tcBorders>
                </w:tcPr>
                <w:p w:rsidR="00E951FB" w:rsidRPr="008C477F" w:rsidRDefault="00E951FB" w:rsidP="008C477F">
                  <w:pPr>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Общий объем финансирования, тыс.руб.</w:t>
                  </w:r>
                </w:p>
              </w:tc>
              <w:tc>
                <w:tcPr>
                  <w:tcW w:w="3691" w:type="dxa"/>
                  <w:gridSpan w:val="3"/>
                  <w:tcBorders>
                    <w:top w:val="single" w:sz="4" w:space="0" w:color="000000"/>
                    <w:left w:val="single" w:sz="4" w:space="0" w:color="000000"/>
                    <w:bottom w:val="single" w:sz="4" w:space="0" w:color="000000"/>
                    <w:right w:val="single" w:sz="4" w:space="0" w:color="000000"/>
                  </w:tcBorders>
                </w:tcPr>
                <w:p w:rsidR="00E951FB" w:rsidRPr="008C477F" w:rsidRDefault="00E951FB" w:rsidP="008C477F">
                  <w:pPr>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В том числе по годам, тыс.руб.</w:t>
                  </w:r>
                </w:p>
              </w:tc>
            </w:tr>
            <w:tr w:rsidR="00E951FB" w:rsidRPr="00097403">
              <w:tc>
                <w:tcPr>
                  <w:tcW w:w="3006" w:type="dxa"/>
                  <w:vMerge/>
                  <w:tcBorders>
                    <w:top w:val="single" w:sz="4" w:space="0" w:color="000000"/>
                    <w:left w:val="single" w:sz="4" w:space="0" w:color="000000"/>
                    <w:bottom w:val="single" w:sz="4" w:space="0" w:color="000000"/>
                    <w:right w:val="single" w:sz="4" w:space="0" w:color="000000"/>
                  </w:tcBorders>
                </w:tcPr>
                <w:p w:rsidR="00E951FB" w:rsidRPr="008C477F" w:rsidRDefault="00E951FB" w:rsidP="008C477F">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951FB" w:rsidRPr="008C477F" w:rsidRDefault="00E951FB" w:rsidP="008C477F">
                  <w:pPr>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2015</w:t>
                  </w:r>
                </w:p>
              </w:tc>
              <w:tc>
                <w:tcPr>
                  <w:tcW w:w="1276" w:type="dxa"/>
                  <w:tcBorders>
                    <w:top w:val="single" w:sz="4" w:space="0" w:color="000000"/>
                    <w:left w:val="single" w:sz="4" w:space="0" w:color="000000"/>
                    <w:bottom w:val="single" w:sz="4" w:space="0" w:color="000000"/>
                    <w:right w:val="single" w:sz="4" w:space="0" w:color="000000"/>
                  </w:tcBorders>
                </w:tcPr>
                <w:p w:rsidR="00E951FB" w:rsidRPr="008C477F" w:rsidRDefault="00E951FB" w:rsidP="008C477F">
                  <w:pPr>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2016</w:t>
                  </w:r>
                </w:p>
              </w:tc>
              <w:tc>
                <w:tcPr>
                  <w:tcW w:w="998" w:type="dxa"/>
                  <w:tcBorders>
                    <w:top w:val="single" w:sz="4" w:space="0" w:color="000000"/>
                    <w:left w:val="single" w:sz="4" w:space="0" w:color="000000"/>
                    <w:bottom w:val="single" w:sz="4" w:space="0" w:color="000000"/>
                    <w:right w:val="single" w:sz="4" w:space="0" w:color="000000"/>
                  </w:tcBorders>
                </w:tcPr>
                <w:p w:rsidR="00E951FB" w:rsidRPr="008C477F" w:rsidRDefault="00E951FB" w:rsidP="008C477F">
                  <w:pPr>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2017</w:t>
                  </w:r>
                </w:p>
              </w:tc>
            </w:tr>
            <w:tr w:rsidR="00E951FB" w:rsidRPr="00097403">
              <w:tc>
                <w:tcPr>
                  <w:tcW w:w="3006" w:type="dxa"/>
                  <w:tcBorders>
                    <w:top w:val="single" w:sz="4" w:space="0" w:color="000000"/>
                    <w:left w:val="single" w:sz="4" w:space="0" w:color="000000"/>
                    <w:bottom w:val="single" w:sz="4" w:space="0" w:color="000000"/>
                    <w:right w:val="single" w:sz="4" w:space="0" w:color="000000"/>
                  </w:tcBorders>
                </w:tcPr>
                <w:p w:rsidR="00E951FB" w:rsidRPr="008C477F" w:rsidRDefault="00E951FB" w:rsidP="008C477F">
                  <w:pPr>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1600,0</w:t>
                  </w:r>
                </w:p>
              </w:tc>
              <w:tc>
                <w:tcPr>
                  <w:tcW w:w="1417" w:type="dxa"/>
                  <w:tcBorders>
                    <w:top w:val="single" w:sz="4" w:space="0" w:color="000000"/>
                    <w:left w:val="single" w:sz="4" w:space="0" w:color="000000"/>
                    <w:bottom w:val="single" w:sz="4" w:space="0" w:color="000000"/>
                    <w:right w:val="single" w:sz="4" w:space="0" w:color="000000"/>
                  </w:tcBorders>
                </w:tcPr>
                <w:p w:rsidR="00E951FB" w:rsidRPr="008C477F" w:rsidRDefault="00E951FB" w:rsidP="008C477F">
                  <w:pPr>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512,0</w:t>
                  </w:r>
                </w:p>
              </w:tc>
              <w:tc>
                <w:tcPr>
                  <w:tcW w:w="1276" w:type="dxa"/>
                  <w:tcBorders>
                    <w:top w:val="single" w:sz="4" w:space="0" w:color="000000"/>
                    <w:left w:val="single" w:sz="4" w:space="0" w:color="000000"/>
                    <w:bottom w:val="single" w:sz="4" w:space="0" w:color="000000"/>
                    <w:right w:val="single" w:sz="4" w:space="0" w:color="000000"/>
                  </w:tcBorders>
                </w:tcPr>
                <w:p w:rsidR="00E951FB" w:rsidRPr="008C477F" w:rsidRDefault="00E951FB" w:rsidP="008C477F">
                  <w:pPr>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535,0</w:t>
                  </w:r>
                </w:p>
              </w:tc>
              <w:tc>
                <w:tcPr>
                  <w:tcW w:w="998" w:type="dxa"/>
                  <w:tcBorders>
                    <w:top w:val="single" w:sz="4" w:space="0" w:color="000000"/>
                    <w:left w:val="single" w:sz="4" w:space="0" w:color="000000"/>
                    <w:bottom w:val="single" w:sz="4" w:space="0" w:color="000000"/>
                    <w:right w:val="single" w:sz="4" w:space="0" w:color="000000"/>
                  </w:tcBorders>
                </w:tcPr>
                <w:p w:rsidR="00E951FB" w:rsidRPr="008C477F" w:rsidRDefault="00E951FB" w:rsidP="008C477F">
                  <w:pPr>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553,0</w:t>
                  </w:r>
                </w:p>
              </w:tc>
            </w:tr>
          </w:tbl>
          <w:p w:rsidR="00E951FB" w:rsidRPr="00097403" w:rsidRDefault="00E951FB" w:rsidP="0038130B">
            <w:pPr>
              <w:spacing w:after="0" w:line="240" w:lineRule="auto"/>
              <w:jc w:val="both"/>
              <w:rPr>
                <w:rFonts w:ascii="Times New Roman" w:hAnsi="Times New Roman" w:cs="Times New Roman"/>
                <w:sz w:val="24"/>
                <w:szCs w:val="24"/>
              </w:rPr>
            </w:pPr>
          </w:p>
          <w:p w:rsidR="00E951FB" w:rsidRPr="00097403" w:rsidRDefault="00E951FB" w:rsidP="0038130B">
            <w:pPr>
              <w:spacing w:after="0" w:line="240" w:lineRule="auto"/>
              <w:jc w:val="both"/>
              <w:rPr>
                <w:rFonts w:ascii="Times New Roman" w:hAnsi="Times New Roman" w:cs="Times New Roman"/>
                <w:sz w:val="24"/>
                <w:szCs w:val="24"/>
              </w:rPr>
            </w:pPr>
            <w:r w:rsidRPr="00097403">
              <w:rPr>
                <w:rFonts w:ascii="Times New Roman" w:hAnsi="Times New Roman" w:cs="Times New Roman"/>
                <w:sz w:val="24"/>
                <w:szCs w:val="24"/>
              </w:rPr>
              <w:t>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w:t>
            </w:r>
          </w:p>
        </w:tc>
      </w:tr>
      <w:tr w:rsidR="00E951FB" w:rsidRPr="00097403">
        <w:tc>
          <w:tcPr>
            <w:tcW w:w="2545" w:type="dxa"/>
          </w:tcPr>
          <w:p w:rsidR="00E951FB" w:rsidRPr="00097403" w:rsidRDefault="00E951FB" w:rsidP="0038130B">
            <w:pPr>
              <w:spacing w:after="0" w:line="240" w:lineRule="auto"/>
              <w:rPr>
                <w:rFonts w:ascii="Times New Roman" w:hAnsi="Times New Roman" w:cs="Times New Roman"/>
                <w:sz w:val="24"/>
                <w:szCs w:val="24"/>
              </w:rPr>
            </w:pPr>
            <w:r w:rsidRPr="00097403">
              <w:rPr>
                <w:rFonts w:ascii="Times New Roman" w:hAnsi="Times New Roman" w:cs="Times New Roman"/>
                <w:sz w:val="24"/>
                <w:szCs w:val="24"/>
              </w:rPr>
              <w:t>Ожидаемые результаты реализации Программы и показатели ее социально-экономической эффективности</w:t>
            </w:r>
          </w:p>
        </w:tc>
        <w:tc>
          <w:tcPr>
            <w:tcW w:w="7378" w:type="dxa"/>
          </w:tcPr>
          <w:p w:rsidR="00E951FB" w:rsidRPr="00097403" w:rsidRDefault="00E951FB" w:rsidP="0038130B">
            <w:pPr>
              <w:spacing w:after="0" w:line="240" w:lineRule="auto"/>
              <w:jc w:val="both"/>
              <w:rPr>
                <w:rFonts w:ascii="Times New Roman" w:hAnsi="Times New Roman" w:cs="Times New Roman"/>
                <w:sz w:val="24"/>
                <w:szCs w:val="24"/>
              </w:rPr>
            </w:pPr>
            <w:r w:rsidRPr="00097403">
              <w:rPr>
                <w:rFonts w:ascii="Times New Roman" w:hAnsi="Times New Roman" w:cs="Times New Roman"/>
                <w:sz w:val="24"/>
                <w:szCs w:val="24"/>
              </w:rPr>
              <w:t>Относительно фактических показателей 2013 года реализация Программы к 2017 году позволит увеличить:</w:t>
            </w:r>
          </w:p>
          <w:p w:rsidR="00E951FB" w:rsidRPr="00097403" w:rsidRDefault="00E951FB" w:rsidP="0038130B">
            <w:pPr>
              <w:pStyle w:val="ListParagraph"/>
              <w:numPr>
                <w:ilvl w:val="0"/>
                <w:numId w:val="23"/>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число специалистов по работе с молодежью ежегодно посещающих мероприятия по повышению уровня квалификации от 18 до 60 участников мероприятий;</w:t>
            </w:r>
          </w:p>
          <w:p w:rsidR="00E951FB" w:rsidRPr="00097403" w:rsidRDefault="00E951FB" w:rsidP="0038130B">
            <w:pPr>
              <w:pStyle w:val="ListParagraph"/>
              <w:numPr>
                <w:ilvl w:val="0"/>
                <w:numId w:val="23"/>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число молодежи ежегодно вовлекаемой в мероприятия социально-культурной направленности организованные силами волонтеров от 180 до 700 участников мероприятий;</w:t>
            </w:r>
          </w:p>
          <w:p w:rsidR="00E951FB" w:rsidRPr="00097403" w:rsidRDefault="00E951FB" w:rsidP="0038130B">
            <w:pPr>
              <w:pStyle w:val="ListParagraph"/>
              <w:numPr>
                <w:ilvl w:val="0"/>
                <w:numId w:val="23"/>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число молодежи ежегодно принимающей участие в мероприятиях, направленных на всестороннее развитие талантов молодежи от 500 до 1200 участников мероприятий;</w:t>
            </w:r>
          </w:p>
          <w:p w:rsidR="00E951FB" w:rsidRPr="00097403" w:rsidRDefault="00E951FB" w:rsidP="000455A4">
            <w:pPr>
              <w:pStyle w:val="ListParagraph"/>
              <w:numPr>
                <w:ilvl w:val="0"/>
                <w:numId w:val="23"/>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число молодежи ежегодно вовлекаемой в мероприятия, направленные на профилактику ВИЧ-инфекций с 0 по 700 участников мероприятий;</w:t>
            </w:r>
          </w:p>
          <w:p w:rsidR="00E951FB" w:rsidRPr="00097403" w:rsidRDefault="00E951FB" w:rsidP="0038130B">
            <w:pPr>
              <w:pStyle w:val="ListParagraph"/>
              <w:numPr>
                <w:ilvl w:val="0"/>
                <w:numId w:val="23"/>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количество молодых семей ежегодно принимающих участие в мероприятиях, пропагандирующих</w:t>
            </w:r>
            <w:r w:rsidRPr="00097403">
              <w:rPr>
                <w:rFonts w:ascii="Times New Roman" w:hAnsi="Times New Roman" w:cs="Times New Roman"/>
                <w:color w:val="000000"/>
                <w:sz w:val="24"/>
                <w:szCs w:val="24"/>
                <w:shd w:val="clear" w:color="auto" w:fill="FFFFFF"/>
              </w:rPr>
              <w:t xml:space="preserve"> социально-культурные и духовно-нравственные семейные ценности от 8 до 50 семей-участников;</w:t>
            </w:r>
          </w:p>
          <w:p w:rsidR="00E951FB" w:rsidRPr="00097403" w:rsidRDefault="00E951FB" w:rsidP="0038130B">
            <w:pPr>
              <w:pStyle w:val="ListParagraph"/>
              <w:numPr>
                <w:ilvl w:val="0"/>
                <w:numId w:val="23"/>
              </w:numPr>
              <w:spacing w:after="0" w:line="240" w:lineRule="auto"/>
              <w:ind w:left="0" w:firstLine="0"/>
              <w:jc w:val="both"/>
              <w:rPr>
                <w:rFonts w:ascii="Times New Roman" w:hAnsi="Times New Roman" w:cs="Times New Roman"/>
                <w:sz w:val="24"/>
                <w:szCs w:val="24"/>
              </w:rPr>
            </w:pPr>
            <w:r w:rsidRPr="00097403">
              <w:rPr>
                <w:rFonts w:ascii="Times New Roman" w:hAnsi="Times New Roman" w:cs="Times New Roman"/>
                <w:sz w:val="24"/>
                <w:szCs w:val="24"/>
              </w:rPr>
              <w:t>число ежегодных консультаций по решению проблем и кризисных ситуаций в семейно-брачных отношениях для молодых семей от 0 до 20 консультаций</w:t>
            </w:r>
          </w:p>
        </w:tc>
      </w:tr>
    </w:tbl>
    <w:p w:rsidR="00E951FB" w:rsidRPr="00097403" w:rsidRDefault="00E951FB" w:rsidP="0038130B">
      <w:pPr>
        <w:autoSpaceDE w:val="0"/>
        <w:autoSpaceDN w:val="0"/>
        <w:adjustRightInd w:val="0"/>
        <w:spacing w:after="0" w:line="240" w:lineRule="auto"/>
        <w:jc w:val="center"/>
        <w:outlineLvl w:val="2"/>
        <w:rPr>
          <w:rFonts w:ascii="Times New Roman" w:hAnsi="Times New Roman" w:cs="Times New Roman"/>
          <w:sz w:val="24"/>
          <w:szCs w:val="24"/>
        </w:rPr>
      </w:pPr>
    </w:p>
    <w:p w:rsidR="00E951FB" w:rsidRPr="00097403" w:rsidRDefault="00E951FB" w:rsidP="0038130B">
      <w:pPr>
        <w:autoSpaceDE w:val="0"/>
        <w:autoSpaceDN w:val="0"/>
        <w:adjustRightInd w:val="0"/>
        <w:spacing w:after="0" w:line="240" w:lineRule="auto"/>
        <w:jc w:val="center"/>
        <w:outlineLvl w:val="2"/>
        <w:rPr>
          <w:rFonts w:ascii="Times New Roman" w:hAnsi="Times New Roman" w:cs="Times New Roman"/>
          <w:sz w:val="24"/>
          <w:szCs w:val="24"/>
        </w:rPr>
      </w:pPr>
      <w:r w:rsidRPr="00097403">
        <w:rPr>
          <w:rFonts w:ascii="Times New Roman" w:hAnsi="Times New Roman" w:cs="Times New Roman"/>
          <w:sz w:val="24"/>
          <w:szCs w:val="24"/>
          <w:lang w:val="en-US"/>
        </w:rPr>
        <w:t>II</w:t>
      </w:r>
      <w:r w:rsidRPr="00097403">
        <w:rPr>
          <w:rFonts w:ascii="Times New Roman" w:hAnsi="Times New Roman" w:cs="Times New Roman"/>
          <w:sz w:val="24"/>
          <w:szCs w:val="24"/>
        </w:rPr>
        <w:t>. СОДЕРЖАНИЕ ПРОБЛЕМЫ И ОБОСНОВАНИЕ НЕОБХОДИМОСТИ</w:t>
      </w:r>
    </w:p>
    <w:p w:rsidR="00E951FB" w:rsidRPr="00097403" w:rsidRDefault="00E951FB" w:rsidP="0038130B">
      <w:pPr>
        <w:autoSpaceDE w:val="0"/>
        <w:autoSpaceDN w:val="0"/>
        <w:adjustRightInd w:val="0"/>
        <w:spacing w:after="0" w:line="240" w:lineRule="auto"/>
        <w:jc w:val="center"/>
        <w:rPr>
          <w:rFonts w:ascii="Times New Roman" w:hAnsi="Times New Roman" w:cs="Times New Roman"/>
          <w:sz w:val="24"/>
          <w:szCs w:val="24"/>
        </w:rPr>
      </w:pPr>
      <w:r w:rsidRPr="00097403">
        <w:rPr>
          <w:rFonts w:ascii="Times New Roman" w:hAnsi="Times New Roman" w:cs="Times New Roman"/>
          <w:sz w:val="24"/>
          <w:szCs w:val="24"/>
        </w:rPr>
        <w:t>ЕЕ РЕШЕНИЯ ПРОГРАММНО-ЦЕЛЕВЫМ МЕТОДОМ</w:t>
      </w:r>
    </w:p>
    <w:p w:rsidR="00E951FB" w:rsidRPr="00097403" w:rsidRDefault="00E951FB" w:rsidP="0038130B">
      <w:pPr>
        <w:autoSpaceDE w:val="0"/>
        <w:autoSpaceDN w:val="0"/>
        <w:adjustRightInd w:val="0"/>
        <w:spacing w:after="0" w:line="240" w:lineRule="auto"/>
        <w:jc w:val="both"/>
        <w:rPr>
          <w:rFonts w:ascii="Times New Roman" w:hAnsi="Times New Roman" w:cs="Times New Roman"/>
          <w:sz w:val="24"/>
          <w:szCs w:val="24"/>
        </w:rPr>
      </w:pPr>
    </w:p>
    <w:p w:rsidR="00E951FB" w:rsidRPr="00097403" w:rsidRDefault="00E951FB" w:rsidP="001943D3">
      <w:pPr>
        <w:autoSpaceDE w:val="0"/>
        <w:autoSpaceDN w:val="0"/>
        <w:adjustRightInd w:val="0"/>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Под молодежью в настоящее время в соответствии с действующими нормативными документами РФ понимаются граждане в возрасте от 14 до 30 лет включительно, то есть социально активная часть населения, которая представляет собой наиболее перспективную часть наших граждан, желающих обеспечить реализацию своих интересов. Для этой социальной группы характерно: физиологическое взросление, завершение формирования личности, вступление на полноправной основе в основные сферы общественной жизни (экономику, политику, семейные отношения).</w:t>
      </w:r>
    </w:p>
    <w:p w:rsidR="00E951FB" w:rsidRPr="00097403" w:rsidRDefault="00E951FB" w:rsidP="001943D3">
      <w:pPr>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Молодежь выполняет особые социальные функции, которые никто другой выполнить не может. Во-первых, молодежь наследует достигнутый уровень развития общества и государства и уже сегодня формирует в себе образ будущего, несет функцию социального воспроизводства, преемственности развития общества. Во-вторых, как и любая социальная группа, молодежь имеет собственные цели и интересы, которые не всегда полностью совпадают с целями и интересами всего общества. В-третьих, в силу объективных причин молодежь отличает несформированность ценностных, духовно-нравственных ориентиров и недостаток жизненного опыта, что увеличивает вероятность ошибочного выбора при принятии ответственных решений. С другой стороны, вступая в трудовую и общественную жизнь, молодежь является главным объектом и субъектом образования, социализации, воспитания и адаптации. В-четвертых, с одной стороны, молодежь является главным участником социальной мобильности и экономической инициативы, с другой стороны ей присуще неполное включение в существующие социально-экономические и политические отношения. В-пятых, молодежь – это социальный слой общества, который с одной стороны является источником социально-экономического и духовного возрождения территории, а с другой – источником пополнения криминала, наркомании, социальной напряженности.</w:t>
      </w:r>
    </w:p>
    <w:p w:rsidR="00E951FB" w:rsidRPr="00097403" w:rsidRDefault="00E951FB" w:rsidP="001943D3">
      <w:pPr>
        <w:autoSpaceDE w:val="0"/>
        <w:autoSpaceDN w:val="0"/>
        <w:adjustRightInd w:val="0"/>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В зависимости от качества реализации этих функций, молодежь может явиться фактором, как ускорения, так и торможения общественного развития. Это зависит от того, насколько молодежь, во-первых, знает, разделяет и принимает цели и задачи развития территории, связывает с ними свои жизненные перспективы; во-вторых, обладает необходимыми качествами (физическими, личностными, образовательными, профессиональными) для решения стоящих задач; в-третьих, обеспечена необходимыми ресурсами и возможностями для активного включения в общественную жизнь.</w:t>
      </w:r>
    </w:p>
    <w:p w:rsidR="00E951FB" w:rsidRPr="00097403" w:rsidRDefault="00E951FB" w:rsidP="001943D3">
      <w:pPr>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Учитывая данные обстоятельства, настоящая Программа предусматривает реализацию комплекса мер, направленных на уменьшение процессов торможения общественного развития молодежи на территории Нижнеудинского района, создания условий для ее успешной социализации и самореализации, в частности:</w:t>
      </w:r>
    </w:p>
    <w:p w:rsidR="00E951FB" w:rsidRPr="00097403" w:rsidRDefault="00E951FB" w:rsidP="001943D3">
      <w:pPr>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 развития и укрепления системы социальных служб, клубов и других учреждений по работе с подростками и молодежью;</w:t>
      </w:r>
    </w:p>
    <w:p w:rsidR="00E951FB" w:rsidRPr="00097403" w:rsidRDefault="00E951FB" w:rsidP="001943D3">
      <w:pPr>
        <w:spacing w:after="0" w:line="240" w:lineRule="auto"/>
        <w:ind w:firstLine="567"/>
        <w:rPr>
          <w:rFonts w:ascii="Times New Roman" w:hAnsi="Times New Roman" w:cs="Times New Roman"/>
          <w:sz w:val="24"/>
          <w:szCs w:val="24"/>
        </w:rPr>
      </w:pPr>
      <w:r w:rsidRPr="00097403">
        <w:rPr>
          <w:rFonts w:ascii="Times New Roman" w:hAnsi="Times New Roman" w:cs="Times New Roman"/>
          <w:sz w:val="24"/>
          <w:szCs w:val="24"/>
        </w:rPr>
        <w:t xml:space="preserve">- роста деловой и творческой активности и самореализации молодежи; </w:t>
      </w:r>
    </w:p>
    <w:p w:rsidR="00E951FB" w:rsidRPr="00097403" w:rsidRDefault="00E951FB" w:rsidP="001943D3">
      <w:pPr>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 xml:space="preserve">- достижения уровня приоритетности здорового образа жизни молодого поколения, в том числе путем профилактики асоциальных явлений в подростковой и молодежной среде; </w:t>
      </w:r>
    </w:p>
    <w:p w:rsidR="00E951FB" w:rsidRPr="00097403" w:rsidRDefault="00E951FB" w:rsidP="001943D3">
      <w:pPr>
        <w:spacing w:after="0" w:line="240" w:lineRule="auto"/>
        <w:ind w:firstLine="567"/>
        <w:rPr>
          <w:rFonts w:ascii="Times New Roman" w:hAnsi="Times New Roman" w:cs="Times New Roman"/>
          <w:sz w:val="24"/>
          <w:szCs w:val="24"/>
        </w:rPr>
      </w:pPr>
      <w:r w:rsidRPr="00097403">
        <w:rPr>
          <w:rFonts w:ascii="Times New Roman" w:hAnsi="Times New Roman" w:cs="Times New Roman"/>
          <w:sz w:val="24"/>
          <w:szCs w:val="24"/>
        </w:rPr>
        <w:t xml:space="preserve">- снижения неблагоприятной динамики развития демографической ситуации, уменьшения числа разводов, снижения уровня безнадзорности среди детей и подростков; </w:t>
      </w:r>
    </w:p>
    <w:p w:rsidR="00E951FB" w:rsidRPr="00097403" w:rsidRDefault="00E951FB" w:rsidP="001943D3">
      <w:pPr>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 xml:space="preserve">- улучшения общего, духовного, физического и нравственного здоровья молодого поколения. </w:t>
      </w:r>
    </w:p>
    <w:p w:rsidR="00E951FB" w:rsidRPr="00097403" w:rsidRDefault="00E951FB" w:rsidP="001943D3">
      <w:pPr>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Использование программно-целевого метода в решении поставленных задач позволит осуществить полноценное взаимодействие всех заинтересованных структур района и сосредоточить финансовые средства на достижении конкретных результатов по приоритетным направлениям. Кроме того, применение программно-целевого метода позволит: обеспечить адресность, последовательность, преемственность и контроль инвестирования бюджетных средств в реализацию молодежной политики района.</w:t>
      </w:r>
    </w:p>
    <w:p w:rsidR="00E951FB" w:rsidRPr="00097403" w:rsidRDefault="00E951FB" w:rsidP="0038130B">
      <w:pPr>
        <w:autoSpaceDE w:val="0"/>
        <w:autoSpaceDN w:val="0"/>
        <w:adjustRightInd w:val="0"/>
        <w:spacing w:after="0" w:line="240" w:lineRule="auto"/>
        <w:rPr>
          <w:rFonts w:ascii="Times New Roman" w:hAnsi="Times New Roman" w:cs="Times New Roman"/>
          <w:sz w:val="24"/>
          <w:szCs w:val="24"/>
        </w:rPr>
      </w:pPr>
    </w:p>
    <w:p w:rsidR="00E951FB" w:rsidRPr="00097403" w:rsidRDefault="00E951FB" w:rsidP="0038130B">
      <w:pPr>
        <w:autoSpaceDE w:val="0"/>
        <w:autoSpaceDN w:val="0"/>
        <w:adjustRightInd w:val="0"/>
        <w:spacing w:after="0" w:line="240" w:lineRule="auto"/>
        <w:jc w:val="center"/>
        <w:rPr>
          <w:rFonts w:ascii="Times New Roman" w:hAnsi="Times New Roman" w:cs="Times New Roman"/>
          <w:sz w:val="24"/>
          <w:szCs w:val="24"/>
        </w:rPr>
      </w:pPr>
      <w:r w:rsidRPr="00097403">
        <w:rPr>
          <w:rFonts w:ascii="Times New Roman" w:hAnsi="Times New Roman" w:cs="Times New Roman"/>
          <w:sz w:val="24"/>
          <w:szCs w:val="24"/>
          <w:lang w:val="en-US"/>
        </w:rPr>
        <w:t>III</w:t>
      </w:r>
      <w:r w:rsidRPr="00097403">
        <w:rPr>
          <w:rFonts w:ascii="Times New Roman" w:hAnsi="Times New Roman" w:cs="Times New Roman"/>
          <w:sz w:val="24"/>
          <w:szCs w:val="24"/>
        </w:rPr>
        <w:t>. ОСНОВНЫЕ ЦЕЛИ И ЗАДАЧИ ПРОГРАММЫ</w:t>
      </w:r>
    </w:p>
    <w:p w:rsidR="00E951FB" w:rsidRPr="00097403" w:rsidRDefault="00E951FB" w:rsidP="0038130B">
      <w:pPr>
        <w:autoSpaceDE w:val="0"/>
        <w:autoSpaceDN w:val="0"/>
        <w:adjustRightInd w:val="0"/>
        <w:spacing w:after="0" w:line="240" w:lineRule="auto"/>
        <w:rPr>
          <w:rFonts w:ascii="Times New Roman" w:hAnsi="Times New Roman" w:cs="Times New Roman"/>
          <w:sz w:val="24"/>
          <w:szCs w:val="24"/>
        </w:rPr>
      </w:pPr>
    </w:p>
    <w:p w:rsidR="00E951FB" w:rsidRPr="00097403" w:rsidRDefault="00E951FB" w:rsidP="000716A5">
      <w:pPr>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 xml:space="preserve">Цели Программы: </w:t>
      </w:r>
    </w:p>
    <w:p w:rsidR="00E951FB" w:rsidRPr="00097403" w:rsidRDefault="00E951FB" w:rsidP="00D15480">
      <w:pPr>
        <w:pStyle w:val="ListParagraph"/>
        <w:numPr>
          <w:ilvl w:val="0"/>
          <w:numId w:val="26"/>
        </w:numPr>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создание условий для успешной социализации и эффективной самореализации молодежи,</w:t>
      </w:r>
      <w:r>
        <w:rPr>
          <w:rFonts w:ascii="Times New Roman" w:hAnsi="Times New Roman" w:cs="Times New Roman"/>
          <w:sz w:val="24"/>
          <w:szCs w:val="24"/>
        </w:rPr>
        <w:t xml:space="preserve"> </w:t>
      </w:r>
      <w:r w:rsidRPr="00097403">
        <w:rPr>
          <w:rFonts w:ascii="Times New Roman" w:hAnsi="Times New Roman" w:cs="Times New Roman"/>
          <w:sz w:val="24"/>
          <w:szCs w:val="24"/>
        </w:rPr>
        <w:t>воспитание здорового молодого поколения;</w:t>
      </w:r>
    </w:p>
    <w:p w:rsidR="00E951FB" w:rsidRPr="00097403" w:rsidRDefault="00E951FB" w:rsidP="00D15480">
      <w:pPr>
        <w:pStyle w:val="ListParagraph"/>
        <w:numPr>
          <w:ilvl w:val="0"/>
          <w:numId w:val="26"/>
        </w:numPr>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содействие молодым семьям в создании крепкой, многодетной семьи, ответственной за свое потомство.</w:t>
      </w:r>
    </w:p>
    <w:p w:rsidR="00E951FB" w:rsidRPr="00097403" w:rsidRDefault="00E951FB" w:rsidP="00D15480">
      <w:pPr>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Задачи:</w:t>
      </w:r>
    </w:p>
    <w:p w:rsidR="00E951FB" w:rsidRPr="00097403" w:rsidRDefault="00E951FB" w:rsidP="00D15480">
      <w:pPr>
        <w:pStyle w:val="ListParagraph"/>
        <w:numPr>
          <w:ilvl w:val="0"/>
          <w:numId w:val="27"/>
        </w:numPr>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повышение уровня квалификации специалистов по работе с молодежью в муниципальных образованиях Нижнеудинского района;</w:t>
      </w:r>
    </w:p>
    <w:p w:rsidR="00E951FB" w:rsidRPr="00097403" w:rsidRDefault="00E951FB" w:rsidP="00D15480">
      <w:pPr>
        <w:pStyle w:val="ListParagraph"/>
        <w:numPr>
          <w:ilvl w:val="0"/>
          <w:numId w:val="27"/>
        </w:numPr>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развитие волонтерского движения;</w:t>
      </w:r>
    </w:p>
    <w:p w:rsidR="00E951FB" w:rsidRPr="00097403" w:rsidRDefault="00E951FB" w:rsidP="00D15480">
      <w:pPr>
        <w:pStyle w:val="ListParagraph"/>
        <w:numPr>
          <w:ilvl w:val="0"/>
          <w:numId w:val="27"/>
        </w:numPr>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 xml:space="preserve">организация мероприятий (фестивалей, конкурсов, соревнований и т.п.) направленных на всестороннюю самореализацию талантов молодежи, поощрение выдающихся участников данных мероприятий; </w:t>
      </w:r>
    </w:p>
    <w:p w:rsidR="00E951FB" w:rsidRPr="00097403" w:rsidRDefault="00E951FB" w:rsidP="00D15480">
      <w:pPr>
        <w:pStyle w:val="ListParagraph"/>
        <w:numPr>
          <w:ilvl w:val="0"/>
          <w:numId w:val="27"/>
        </w:numPr>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профилактика ВИЧ инфекции среди молодежи;</w:t>
      </w:r>
    </w:p>
    <w:p w:rsidR="00E951FB" w:rsidRPr="00097403" w:rsidRDefault="00E951FB" w:rsidP="00D15480">
      <w:pPr>
        <w:pStyle w:val="ListParagraph"/>
        <w:numPr>
          <w:ilvl w:val="0"/>
          <w:numId w:val="27"/>
        </w:numPr>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организация мероприятий пропагандирующих всестороннее развитие молодой семьи, ее социально-культурной и духовно-нравственной функций;</w:t>
      </w:r>
    </w:p>
    <w:p w:rsidR="00E951FB" w:rsidRPr="00097403" w:rsidRDefault="00E951FB" w:rsidP="00D15480">
      <w:pPr>
        <w:pStyle w:val="ListParagraph"/>
        <w:numPr>
          <w:ilvl w:val="0"/>
          <w:numId w:val="27"/>
        </w:numPr>
        <w:autoSpaceDE w:val="0"/>
        <w:autoSpaceDN w:val="0"/>
        <w:adjustRightInd w:val="0"/>
        <w:spacing w:after="0" w:line="240" w:lineRule="auto"/>
        <w:ind w:left="0" w:firstLine="567"/>
        <w:rPr>
          <w:rFonts w:ascii="Times New Roman" w:hAnsi="Times New Roman" w:cs="Times New Roman"/>
          <w:sz w:val="24"/>
          <w:szCs w:val="24"/>
        </w:rPr>
      </w:pPr>
      <w:r w:rsidRPr="00097403">
        <w:rPr>
          <w:rFonts w:ascii="Times New Roman" w:hAnsi="Times New Roman" w:cs="Times New Roman"/>
          <w:sz w:val="24"/>
          <w:szCs w:val="24"/>
        </w:rPr>
        <w:t>консультационная помощь молодым семьям в решении проблем и кризисных ситуаций в семейно-брачных отношениях.</w:t>
      </w:r>
    </w:p>
    <w:p w:rsidR="00E951FB" w:rsidRPr="00097403" w:rsidRDefault="00E951FB" w:rsidP="0038130B">
      <w:pPr>
        <w:autoSpaceDE w:val="0"/>
        <w:autoSpaceDN w:val="0"/>
        <w:adjustRightInd w:val="0"/>
        <w:spacing w:after="0" w:line="240" w:lineRule="auto"/>
        <w:jc w:val="center"/>
        <w:rPr>
          <w:rFonts w:ascii="Times New Roman" w:hAnsi="Times New Roman" w:cs="Times New Roman"/>
          <w:sz w:val="24"/>
          <w:szCs w:val="24"/>
        </w:rPr>
      </w:pPr>
    </w:p>
    <w:p w:rsidR="00E951FB" w:rsidRPr="00097403" w:rsidRDefault="00E951FB" w:rsidP="0038130B">
      <w:pPr>
        <w:autoSpaceDE w:val="0"/>
        <w:autoSpaceDN w:val="0"/>
        <w:adjustRightInd w:val="0"/>
        <w:spacing w:after="0" w:line="240" w:lineRule="auto"/>
        <w:jc w:val="center"/>
        <w:rPr>
          <w:rFonts w:ascii="Times New Roman" w:hAnsi="Times New Roman" w:cs="Times New Roman"/>
          <w:sz w:val="24"/>
          <w:szCs w:val="24"/>
        </w:rPr>
      </w:pPr>
      <w:r w:rsidRPr="00097403">
        <w:rPr>
          <w:rFonts w:ascii="Times New Roman" w:hAnsi="Times New Roman" w:cs="Times New Roman"/>
          <w:sz w:val="24"/>
          <w:szCs w:val="24"/>
          <w:lang w:val="en-US"/>
        </w:rPr>
        <w:t>IV</w:t>
      </w:r>
      <w:r w:rsidRPr="00097403">
        <w:rPr>
          <w:rFonts w:ascii="Times New Roman" w:hAnsi="Times New Roman" w:cs="Times New Roman"/>
          <w:sz w:val="24"/>
          <w:szCs w:val="24"/>
        </w:rPr>
        <w:t>. ПЕРЕЧЕНЬ МЕРОПРИЯТИЙ ПРОГРАММЫ</w:t>
      </w:r>
    </w:p>
    <w:p w:rsidR="00E951FB" w:rsidRPr="00097403" w:rsidRDefault="00E951FB" w:rsidP="0038130B">
      <w:pPr>
        <w:autoSpaceDE w:val="0"/>
        <w:autoSpaceDN w:val="0"/>
        <w:adjustRightInd w:val="0"/>
        <w:spacing w:after="0" w:line="240" w:lineRule="auto"/>
        <w:rPr>
          <w:rFonts w:ascii="Times New Roman" w:hAnsi="Times New Roman" w:cs="Times New Roman"/>
          <w:sz w:val="24"/>
          <w:szCs w:val="24"/>
        </w:rPr>
      </w:pP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3677"/>
        <w:gridCol w:w="8"/>
        <w:gridCol w:w="1682"/>
        <w:gridCol w:w="19"/>
        <w:gridCol w:w="1249"/>
        <w:gridCol w:w="27"/>
        <w:gridCol w:w="992"/>
        <w:gridCol w:w="1561"/>
      </w:tblGrid>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 п/п</w:t>
            </w:r>
          </w:p>
        </w:tc>
        <w:tc>
          <w:tcPr>
            <w:tcW w:w="3685" w:type="dxa"/>
            <w:gridSpan w:val="2"/>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Задачи, мероприятия Программы</w:t>
            </w:r>
          </w:p>
        </w:tc>
        <w:tc>
          <w:tcPr>
            <w:tcW w:w="1701" w:type="dxa"/>
            <w:gridSpan w:val="2"/>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Срок реализации мероприятий Программы</w:t>
            </w:r>
          </w:p>
        </w:tc>
        <w:tc>
          <w:tcPr>
            <w:tcW w:w="2268" w:type="dxa"/>
            <w:gridSpan w:val="3"/>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Объем финансирования, тыс.руб.</w:t>
            </w:r>
          </w:p>
        </w:tc>
        <w:tc>
          <w:tcPr>
            <w:tcW w:w="1561"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Исполни-тель мероприятия Программы</w:t>
            </w:r>
          </w:p>
        </w:tc>
      </w:tr>
      <w:tr w:rsidR="00E951FB" w:rsidRPr="00097403">
        <w:trPr>
          <w:trHeight w:val="1390"/>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701" w:type="dxa"/>
            <w:gridSpan w:val="2"/>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6" w:type="dxa"/>
            <w:gridSpan w:val="2"/>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Финан-</w:t>
            </w:r>
          </w:p>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совые средства, всего</w:t>
            </w:r>
          </w:p>
        </w:tc>
        <w:tc>
          <w:tcPr>
            <w:tcW w:w="992" w:type="dxa"/>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В том числе, МБ</w:t>
            </w:r>
          </w:p>
        </w:tc>
        <w:tc>
          <w:tcPr>
            <w:tcW w:w="1561"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51FB" w:rsidRPr="00097403">
        <w:tc>
          <w:tcPr>
            <w:tcW w:w="708" w:type="dxa"/>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w:t>
            </w:r>
          </w:p>
        </w:tc>
        <w:tc>
          <w:tcPr>
            <w:tcW w:w="3685" w:type="dxa"/>
            <w:gridSpan w:val="2"/>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w:t>
            </w:r>
          </w:p>
        </w:tc>
        <w:tc>
          <w:tcPr>
            <w:tcW w:w="1701" w:type="dxa"/>
            <w:gridSpan w:val="2"/>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w:t>
            </w:r>
          </w:p>
        </w:tc>
        <w:tc>
          <w:tcPr>
            <w:tcW w:w="1276" w:type="dxa"/>
            <w:gridSpan w:val="2"/>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w:t>
            </w:r>
          </w:p>
        </w:tc>
        <w:tc>
          <w:tcPr>
            <w:tcW w:w="992" w:type="dxa"/>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w:t>
            </w:r>
          </w:p>
        </w:tc>
        <w:tc>
          <w:tcPr>
            <w:tcW w:w="1561" w:type="dxa"/>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6</w:t>
            </w:r>
          </w:p>
        </w:tc>
      </w:tr>
      <w:tr w:rsidR="00E951FB" w:rsidRPr="00097403">
        <w:trPr>
          <w:trHeight w:val="512"/>
        </w:trPr>
        <w:tc>
          <w:tcPr>
            <w:tcW w:w="708" w:type="dxa"/>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w:t>
            </w:r>
          </w:p>
        </w:tc>
        <w:tc>
          <w:tcPr>
            <w:tcW w:w="9215" w:type="dxa"/>
            <w:gridSpan w:val="8"/>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b/>
                <w:bCs/>
                <w:sz w:val="24"/>
                <w:szCs w:val="24"/>
              </w:rPr>
            </w:pPr>
            <w:r w:rsidRPr="008C477F">
              <w:rPr>
                <w:rFonts w:ascii="Times New Roman" w:hAnsi="Times New Roman" w:cs="Times New Roman"/>
                <w:sz w:val="24"/>
                <w:szCs w:val="24"/>
              </w:rPr>
              <w:t>Задача 1</w:t>
            </w:r>
            <w:r w:rsidRPr="008C477F">
              <w:rPr>
                <w:rFonts w:ascii="Times New Roman" w:hAnsi="Times New Roman" w:cs="Times New Roman"/>
                <w:b/>
                <w:bCs/>
                <w:sz w:val="24"/>
                <w:szCs w:val="24"/>
              </w:rPr>
              <w:t xml:space="preserve">. </w:t>
            </w:r>
            <w:r w:rsidRPr="008C477F">
              <w:rPr>
                <w:rFonts w:ascii="Times New Roman" w:hAnsi="Times New Roman" w:cs="Times New Roman"/>
                <w:sz w:val="24"/>
                <w:szCs w:val="24"/>
              </w:rPr>
              <w:t>Повышение уровня квалификации специалистов по работе с молодежью в муниципальных образованиях Нижнеудинского района</w:t>
            </w:r>
          </w:p>
        </w:tc>
      </w:tr>
      <w:tr w:rsidR="00E951FB" w:rsidRPr="00097403">
        <w:trPr>
          <w:trHeight w:val="512"/>
        </w:trPr>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Всего по задаче 1</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93,0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93,0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b/>
                <w:bCs/>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29,0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29,0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b/>
                <w:bCs/>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31,0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31,0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b/>
                <w:bCs/>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33,0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33,0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w:t>
            </w:r>
          </w:p>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 xml:space="preserve">Семинар специалистов по работе с молодежью </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Мастер класс для специалистов по работе с молодежью «Я – лидер»</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Районный конкурс специалистов по работе с молодежью</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8,0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8,0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6</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Областная акция-семинар «Молодежь Прибайкалья»</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41,0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41,0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14,0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14,0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7</w:t>
            </w:r>
          </w:p>
        </w:tc>
        <w:tc>
          <w:tcPr>
            <w:tcW w:w="9215" w:type="dxa"/>
            <w:gridSpan w:val="8"/>
          </w:tcPr>
          <w:p w:rsidR="00E951FB" w:rsidRPr="008C477F" w:rsidRDefault="00E951FB" w:rsidP="008C477F">
            <w:pPr>
              <w:shd w:val="clear" w:color="auto" w:fill="FFFFFF"/>
              <w:spacing w:after="0" w:line="240" w:lineRule="auto"/>
              <w:rPr>
                <w:rFonts w:ascii="Times New Roman" w:hAnsi="Times New Roman" w:cs="Times New Roman"/>
                <w:b/>
                <w:bCs/>
                <w:sz w:val="24"/>
                <w:szCs w:val="24"/>
              </w:rPr>
            </w:pPr>
            <w:r w:rsidRPr="008C477F">
              <w:rPr>
                <w:rFonts w:ascii="Times New Roman" w:hAnsi="Times New Roman" w:cs="Times New Roman"/>
                <w:sz w:val="24"/>
                <w:szCs w:val="24"/>
              </w:rPr>
              <w:t>Задача 2</w:t>
            </w:r>
            <w:r w:rsidRPr="008C477F">
              <w:rPr>
                <w:rFonts w:ascii="Times New Roman" w:hAnsi="Times New Roman" w:cs="Times New Roman"/>
                <w:b/>
                <w:bCs/>
                <w:sz w:val="24"/>
                <w:szCs w:val="24"/>
              </w:rPr>
              <w:t xml:space="preserve">. </w:t>
            </w:r>
            <w:r w:rsidRPr="008C477F">
              <w:rPr>
                <w:rFonts w:ascii="Times New Roman" w:hAnsi="Times New Roman" w:cs="Times New Roman"/>
                <w:sz w:val="24"/>
                <w:szCs w:val="24"/>
              </w:rPr>
              <w:t>Развитие волонтерского движения</w:t>
            </w: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8</w:t>
            </w:r>
          </w:p>
        </w:tc>
        <w:tc>
          <w:tcPr>
            <w:tcW w:w="3685" w:type="dxa"/>
            <w:gridSpan w:val="2"/>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Всего по задаче 2</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119,0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119,0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3685" w:type="dxa"/>
            <w:gridSpan w:val="2"/>
            <w:vMerge/>
          </w:tcPr>
          <w:p w:rsidR="00E951FB" w:rsidRPr="008C477F" w:rsidRDefault="00E951FB" w:rsidP="008C477F">
            <w:pPr>
              <w:shd w:val="clear" w:color="auto" w:fill="FFFFFF"/>
              <w:spacing w:after="0" w:line="240" w:lineRule="auto"/>
              <w:rPr>
                <w:rFonts w:ascii="Times New Roman" w:hAnsi="Times New Roman" w:cs="Times New Roman"/>
                <w:b/>
                <w:bCs/>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38,0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38,0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3685" w:type="dxa"/>
            <w:gridSpan w:val="2"/>
            <w:vMerge/>
          </w:tcPr>
          <w:p w:rsidR="00E951FB" w:rsidRPr="008C477F" w:rsidRDefault="00E951FB" w:rsidP="008C477F">
            <w:pPr>
              <w:shd w:val="clear" w:color="auto" w:fill="FFFFFF"/>
              <w:spacing w:after="0" w:line="240" w:lineRule="auto"/>
              <w:rPr>
                <w:rFonts w:ascii="Times New Roman" w:hAnsi="Times New Roman" w:cs="Times New Roman"/>
                <w:b/>
                <w:bCs/>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3685" w:type="dxa"/>
            <w:gridSpan w:val="2"/>
            <w:vMerge/>
          </w:tcPr>
          <w:p w:rsidR="00E951FB" w:rsidRPr="008C477F" w:rsidRDefault="00E951FB" w:rsidP="008C477F">
            <w:pPr>
              <w:shd w:val="clear" w:color="auto" w:fill="FFFFFF"/>
              <w:spacing w:after="0" w:line="240" w:lineRule="auto"/>
              <w:rPr>
                <w:rFonts w:ascii="Times New Roman" w:hAnsi="Times New Roman" w:cs="Times New Roman"/>
                <w:b/>
                <w:bCs/>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41,0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41,0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9</w:t>
            </w:r>
          </w:p>
        </w:tc>
        <w:tc>
          <w:tcPr>
            <w:tcW w:w="3685" w:type="dxa"/>
            <w:gridSpan w:val="2"/>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Туристический слет волонтеров «Стиль жизни»</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45,0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45,0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10</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Ежегодный конкурс «Доброволец года»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34,0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34,0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11</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Акция «Доброе сердце» (игровые программы для детей в соц. реабилитационных центрах)</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8,0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8,0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12</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Акция «Я - молодой» (раздача информационных буклетов-приглашений на улицах населенных пунктов о возможных позитивных способах досуга молодежи)</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13</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Акция «По зову сердца» (оказание помощи социального характера пожилым людям района)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14</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Флешмобы направленные на объединение волонтеров и пропаганду социальных ценностей среди населения</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rPr>
          <w:trHeight w:val="854"/>
        </w:trPr>
        <w:tc>
          <w:tcPr>
            <w:tcW w:w="708" w:type="dxa"/>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15</w:t>
            </w:r>
          </w:p>
        </w:tc>
        <w:tc>
          <w:tcPr>
            <w:tcW w:w="9215" w:type="dxa"/>
            <w:gridSpan w:val="8"/>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b/>
                <w:bCs/>
                <w:sz w:val="24"/>
                <w:szCs w:val="24"/>
              </w:rPr>
            </w:pPr>
            <w:r w:rsidRPr="008C477F">
              <w:rPr>
                <w:rFonts w:ascii="Times New Roman" w:hAnsi="Times New Roman" w:cs="Times New Roman"/>
                <w:sz w:val="24"/>
                <w:szCs w:val="24"/>
              </w:rPr>
              <w:t>Задача 3</w:t>
            </w:r>
            <w:r w:rsidRPr="008C477F">
              <w:rPr>
                <w:rFonts w:ascii="Times New Roman" w:hAnsi="Times New Roman" w:cs="Times New Roman"/>
                <w:b/>
                <w:bCs/>
                <w:sz w:val="24"/>
                <w:szCs w:val="24"/>
              </w:rPr>
              <w:t xml:space="preserve">. </w:t>
            </w:r>
            <w:r w:rsidRPr="008C477F">
              <w:rPr>
                <w:rFonts w:ascii="Times New Roman" w:hAnsi="Times New Roman" w:cs="Times New Roman"/>
                <w:sz w:val="24"/>
                <w:szCs w:val="24"/>
              </w:rPr>
              <w:t>Организация мероприятий (фестивалей, конкурсов, соревнований и т.п.), направленных на всестороннюю самореализацию талантов молодежи, поощрение выдающихся участников данных мероприятий</w:t>
            </w:r>
          </w:p>
        </w:tc>
      </w:tr>
      <w:tr w:rsidR="00E951FB" w:rsidRPr="00097403">
        <w:trPr>
          <w:trHeight w:val="284"/>
        </w:trPr>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16</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Всего по задаче 3</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573,0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573,0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191,0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191,0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rPr>
          <w:trHeight w:val="73"/>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202,0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202,0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17</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Хип-хоп фестиваль «Будущее за нами»</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45,0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45,0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18</w:t>
            </w:r>
          </w:p>
        </w:tc>
        <w:tc>
          <w:tcPr>
            <w:tcW w:w="3685" w:type="dxa"/>
            <w:gridSpan w:val="2"/>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Молодежный хореографический фестиваль «Сделай шаг»</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45,0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45,0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19</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Фестивали субкультур (реп марафон, рок фестиваль «Рок на Уде», BodyArt-фестиваль «Краски жизни»)</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38,0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38,0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13,0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13,0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16,0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16,0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20</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Мастер класс по боевым видам искусств</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19,0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19,0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21</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Спортивная эстафета «Мы команда»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36,0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36,0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22</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Соревнования по различным видам спорта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36,0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36,0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12,0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23</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Районный конкурс "Минута славы"</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24,0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24,0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8,0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8,0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24</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Районный конкурс молодежных инициатив в области местного самоуправления</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8,0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8,0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25</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Областной творческий фестиваль "Студ. Зима"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26</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Областной творческий фестиваль "Студ. Весна"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27</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Торжественный прием талантливой молодежи мэром Нижнеудинского района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67,0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67,0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25,0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25,0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28</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Областной конкурс "Молодежь Иркутской области в лицах"</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0,0</w:t>
            </w:r>
          </w:p>
        </w:tc>
        <w:tc>
          <w:tcPr>
            <w:tcW w:w="1561" w:type="dxa"/>
            <w:vMerge/>
          </w:tcPr>
          <w:p w:rsidR="00E951FB" w:rsidRPr="008C477F" w:rsidRDefault="00E951FB" w:rsidP="008C477F">
            <w:pPr>
              <w:shd w:val="clear" w:color="auto" w:fill="FFFFFF"/>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29</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Международный лагерь "Байкал 2020"</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8,0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8,0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30</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Международный лагерь "Селигер"</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69,0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69,0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23,0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23,0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23,0</w:t>
            </w:r>
          </w:p>
        </w:tc>
        <w:tc>
          <w:tcPr>
            <w:tcW w:w="992" w:type="dxa"/>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23,0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360"/>
        </w:trPr>
        <w:tc>
          <w:tcPr>
            <w:tcW w:w="708" w:type="dxa"/>
            <w:vMerge/>
            <w:tcBorders>
              <w:bottom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Borders>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Borders>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Borders>
              <w:bottom w:val="single" w:sz="4" w:space="0" w:color="auto"/>
            </w:tcBorders>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23,0</w:t>
            </w:r>
          </w:p>
        </w:tc>
        <w:tc>
          <w:tcPr>
            <w:tcW w:w="992" w:type="dxa"/>
            <w:tcBorders>
              <w:bottom w:val="single" w:sz="4" w:space="0" w:color="auto"/>
            </w:tcBorders>
          </w:tcPr>
          <w:p w:rsidR="00E951FB" w:rsidRPr="008C477F" w:rsidRDefault="00E951FB" w:rsidP="008C477F">
            <w:pPr>
              <w:shd w:val="clear" w:color="auto" w:fill="FFFFFF"/>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23,0</w:t>
            </w:r>
          </w:p>
        </w:tc>
        <w:tc>
          <w:tcPr>
            <w:tcW w:w="1561" w:type="dxa"/>
            <w:vMerge/>
            <w:tcBorders>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73"/>
        </w:trPr>
        <w:tc>
          <w:tcPr>
            <w:tcW w:w="708" w:type="dxa"/>
            <w:tcBorders>
              <w:top w:val="single" w:sz="4" w:space="0" w:color="auto"/>
              <w:bottom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31</w:t>
            </w:r>
          </w:p>
        </w:tc>
        <w:tc>
          <w:tcPr>
            <w:tcW w:w="9215" w:type="dxa"/>
            <w:gridSpan w:val="8"/>
            <w:tcBorders>
              <w:top w:val="single" w:sz="4" w:space="0" w:color="auto"/>
              <w:bottom w:val="single" w:sz="4" w:space="0" w:color="auto"/>
            </w:tcBorders>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Задача 4. Профилактика ВИЧ инфекции среди молодежи</w:t>
            </w:r>
          </w:p>
        </w:tc>
      </w:tr>
      <w:tr w:rsidR="00E951FB" w:rsidRPr="00097403">
        <w:trPr>
          <w:trHeight w:val="239"/>
        </w:trPr>
        <w:tc>
          <w:tcPr>
            <w:tcW w:w="708" w:type="dxa"/>
            <w:vMerge w:val="restart"/>
            <w:tcBorders>
              <w:top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32</w:t>
            </w:r>
          </w:p>
        </w:tc>
        <w:tc>
          <w:tcPr>
            <w:tcW w:w="3677" w:type="dxa"/>
            <w:vMerge w:val="restart"/>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Всего по задаче 4</w:t>
            </w:r>
          </w:p>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2015-2017гг.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90,0</w:t>
            </w:r>
          </w:p>
        </w:tc>
        <w:tc>
          <w:tcPr>
            <w:tcW w:w="1561" w:type="dxa"/>
            <w:vMerge w:val="restart"/>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223"/>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09"/>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09"/>
        </w:trPr>
        <w:tc>
          <w:tcPr>
            <w:tcW w:w="708" w:type="dxa"/>
            <w:vMerge/>
            <w:tcBorders>
              <w:bottom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1561" w:type="dxa"/>
            <w:vMerge/>
            <w:tcBorders>
              <w:left w:val="single" w:sz="4" w:space="0" w:color="auto"/>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23"/>
        </w:trPr>
        <w:tc>
          <w:tcPr>
            <w:tcW w:w="708" w:type="dxa"/>
            <w:vMerge w:val="restart"/>
            <w:tcBorders>
              <w:top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33</w:t>
            </w:r>
          </w:p>
        </w:tc>
        <w:tc>
          <w:tcPr>
            <w:tcW w:w="3677" w:type="dxa"/>
            <w:vMerge w:val="restart"/>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Информационная акции «Знать ВИЧ, СПИД – значит жить»</w:t>
            </w: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 xml:space="preserve">2015 -2017гг. </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561" w:type="dxa"/>
            <w:vMerge w:val="restart"/>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156"/>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72"/>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07"/>
        </w:trPr>
        <w:tc>
          <w:tcPr>
            <w:tcW w:w="708" w:type="dxa"/>
            <w:vMerge/>
            <w:tcBorders>
              <w:bottom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top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w:t>
            </w:r>
          </w:p>
        </w:tc>
        <w:tc>
          <w:tcPr>
            <w:tcW w:w="1561" w:type="dxa"/>
            <w:vMerge/>
            <w:tcBorders>
              <w:left w:val="single" w:sz="4" w:space="0" w:color="auto"/>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58"/>
        </w:trPr>
        <w:tc>
          <w:tcPr>
            <w:tcW w:w="708" w:type="dxa"/>
            <w:vMerge w:val="restart"/>
            <w:tcBorders>
              <w:top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34</w:t>
            </w:r>
          </w:p>
        </w:tc>
        <w:tc>
          <w:tcPr>
            <w:tcW w:w="3677" w:type="dxa"/>
            <w:vMerge w:val="restart"/>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Выездные информационные акции на территории муниципальных образований Нижнеудинского района</w:t>
            </w: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2015 -2017 гг.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1561" w:type="dxa"/>
            <w:vMerge w:val="restart"/>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266"/>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19"/>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313"/>
        </w:trPr>
        <w:tc>
          <w:tcPr>
            <w:tcW w:w="708" w:type="dxa"/>
            <w:vMerge/>
            <w:tcBorders>
              <w:bottom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tcBorders>
              <w:left w:val="single" w:sz="4" w:space="0" w:color="auto"/>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00"/>
        </w:trPr>
        <w:tc>
          <w:tcPr>
            <w:tcW w:w="708" w:type="dxa"/>
            <w:vMerge w:val="restart"/>
            <w:tcBorders>
              <w:top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35</w:t>
            </w:r>
          </w:p>
        </w:tc>
        <w:tc>
          <w:tcPr>
            <w:tcW w:w="3677" w:type="dxa"/>
            <w:vMerge w:val="restart"/>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Выступление врача инфекциониста на темы:</w:t>
            </w:r>
          </w:p>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«Профилактика ВИЧ–инфекции», «Пути передачи ВИЧ –инфекции», «Это должен знать каждый»</w:t>
            </w: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2015 -2017 гг.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1561" w:type="dxa"/>
            <w:vMerge w:val="restart"/>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303"/>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78"/>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tcBorders>
              <w:left w:val="single" w:sz="4" w:space="0" w:color="auto"/>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371"/>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2017г.</w:t>
            </w:r>
          </w:p>
        </w:tc>
        <w:tc>
          <w:tcPr>
            <w:tcW w:w="1268" w:type="dxa"/>
            <w:gridSpan w:val="2"/>
            <w:tcBorders>
              <w:top w:val="single" w:sz="4" w:space="0" w:color="auto"/>
              <w:left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019" w:type="dxa"/>
            <w:gridSpan w:val="2"/>
            <w:tcBorders>
              <w:top w:val="single" w:sz="4" w:space="0" w:color="auto"/>
              <w:left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328"/>
        </w:trPr>
        <w:tc>
          <w:tcPr>
            <w:tcW w:w="708" w:type="dxa"/>
            <w:vMerge w:val="restart"/>
            <w:tcBorders>
              <w:top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36</w:t>
            </w:r>
          </w:p>
        </w:tc>
        <w:tc>
          <w:tcPr>
            <w:tcW w:w="3677" w:type="dxa"/>
            <w:vMerge w:val="restart"/>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Проведение родительского семинара «Жизнь прекрасна, если безопасна»</w:t>
            </w: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w:t>
            </w:r>
          </w:p>
        </w:tc>
        <w:tc>
          <w:tcPr>
            <w:tcW w:w="1561" w:type="dxa"/>
            <w:vMerge w:val="restart"/>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156"/>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03"/>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94"/>
        </w:trPr>
        <w:tc>
          <w:tcPr>
            <w:tcW w:w="708" w:type="dxa"/>
            <w:vMerge/>
            <w:tcBorders>
              <w:bottom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561" w:type="dxa"/>
            <w:vMerge/>
            <w:tcBorders>
              <w:left w:val="single" w:sz="4" w:space="0" w:color="auto"/>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41"/>
        </w:trPr>
        <w:tc>
          <w:tcPr>
            <w:tcW w:w="708" w:type="dxa"/>
            <w:vMerge w:val="restart"/>
            <w:tcBorders>
              <w:top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37</w:t>
            </w:r>
          </w:p>
        </w:tc>
        <w:tc>
          <w:tcPr>
            <w:tcW w:w="3677" w:type="dxa"/>
            <w:vMerge w:val="restart"/>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Единая акция «День здоровья»</w:t>
            </w: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2015 -2017 гг.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val="restart"/>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125"/>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25"/>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35"/>
        </w:trPr>
        <w:tc>
          <w:tcPr>
            <w:tcW w:w="708" w:type="dxa"/>
            <w:vMerge/>
            <w:tcBorders>
              <w:bottom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5,0</w:t>
            </w:r>
          </w:p>
        </w:tc>
        <w:tc>
          <w:tcPr>
            <w:tcW w:w="1561" w:type="dxa"/>
            <w:vMerge/>
            <w:tcBorders>
              <w:left w:val="single" w:sz="4" w:space="0" w:color="auto"/>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19"/>
        </w:trPr>
        <w:tc>
          <w:tcPr>
            <w:tcW w:w="708" w:type="dxa"/>
            <w:vMerge w:val="restart"/>
            <w:tcBorders>
              <w:top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38</w:t>
            </w:r>
          </w:p>
        </w:tc>
        <w:tc>
          <w:tcPr>
            <w:tcW w:w="3677" w:type="dxa"/>
            <w:vMerge w:val="restart"/>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 xml:space="preserve">Разработка, печать и распространение печатной </w:t>
            </w:r>
          </w:p>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продукции по ВИЧ/СПИДу и инфекциям, передающимся половым путем</w:t>
            </w: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2015 -2016 гг.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w:t>
            </w:r>
          </w:p>
        </w:tc>
        <w:tc>
          <w:tcPr>
            <w:tcW w:w="1561" w:type="dxa"/>
            <w:vMerge w:val="restart"/>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269"/>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375"/>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470"/>
        </w:trPr>
        <w:tc>
          <w:tcPr>
            <w:tcW w:w="708" w:type="dxa"/>
            <w:vMerge/>
            <w:tcBorders>
              <w:bottom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561" w:type="dxa"/>
            <w:vMerge/>
            <w:tcBorders>
              <w:left w:val="single" w:sz="4" w:space="0" w:color="auto"/>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56"/>
        </w:trPr>
        <w:tc>
          <w:tcPr>
            <w:tcW w:w="708" w:type="dxa"/>
            <w:vMerge w:val="restart"/>
            <w:tcBorders>
              <w:top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39</w:t>
            </w:r>
          </w:p>
        </w:tc>
        <w:tc>
          <w:tcPr>
            <w:tcW w:w="3677" w:type="dxa"/>
            <w:vMerge w:val="restart"/>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Мониторинг оценки знаний ВИЧ – инфекции в возрастных группах 14-18 лет</w:t>
            </w: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2015 -2017 гг.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val="restart"/>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203"/>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87"/>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35"/>
        </w:trPr>
        <w:tc>
          <w:tcPr>
            <w:tcW w:w="708" w:type="dxa"/>
            <w:vMerge/>
            <w:tcBorders>
              <w:bottom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Borders>
              <w:left w:val="single" w:sz="4" w:space="0" w:color="auto"/>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92"/>
        </w:trPr>
        <w:tc>
          <w:tcPr>
            <w:tcW w:w="708" w:type="dxa"/>
            <w:vMerge w:val="restart"/>
            <w:tcBorders>
              <w:top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40</w:t>
            </w:r>
          </w:p>
        </w:tc>
        <w:tc>
          <w:tcPr>
            <w:tcW w:w="3677" w:type="dxa"/>
            <w:vMerge w:val="restart"/>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Информационная акция «СТОП - СПИД»</w:t>
            </w: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2015 -2017 гг.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val="restart"/>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172"/>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03"/>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57"/>
        </w:trPr>
        <w:tc>
          <w:tcPr>
            <w:tcW w:w="708" w:type="dxa"/>
            <w:vMerge/>
            <w:tcBorders>
              <w:bottom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Borders>
              <w:left w:val="single" w:sz="4" w:space="0" w:color="auto"/>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66"/>
        </w:trPr>
        <w:tc>
          <w:tcPr>
            <w:tcW w:w="708" w:type="dxa"/>
            <w:vMerge w:val="restart"/>
            <w:tcBorders>
              <w:top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41</w:t>
            </w:r>
          </w:p>
        </w:tc>
        <w:tc>
          <w:tcPr>
            <w:tcW w:w="3677" w:type="dxa"/>
            <w:vMerge w:val="restart"/>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Информационная акция протеста</w:t>
            </w:r>
          </w:p>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«Нет СПИДу и наркотикам»</w:t>
            </w: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2015 -2017 гг.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val="restart"/>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94"/>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25"/>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135"/>
        </w:trPr>
        <w:tc>
          <w:tcPr>
            <w:tcW w:w="708" w:type="dxa"/>
            <w:vMerge/>
            <w:tcBorders>
              <w:bottom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Borders>
              <w:left w:val="single" w:sz="4" w:space="0" w:color="auto"/>
              <w:bottom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27"/>
        </w:trPr>
        <w:tc>
          <w:tcPr>
            <w:tcW w:w="708" w:type="dxa"/>
            <w:vMerge w:val="restart"/>
            <w:tcBorders>
              <w:top w:val="single" w:sz="4" w:space="0" w:color="auto"/>
            </w:tcBorders>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42</w:t>
            </w:r>
          </w:p>
        </w:tc>
        <w:tc>
          <w:tcPr>
            <w:tcW w:w="3677" w:type="dxa"/>
            <w:vMerge w:val="restart"/>
            <w:tcBorders>
              <w:top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Создание и размещение социальных видеороликов на тему: «Новое поколение» по профилактике ВИЧ инфекции</w:t>
            </w: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2015-2017гг.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9,0</w:t>
            </w:r>
          </w:p>
        </w:tc>
        <w:tc>
          <w:tcPr>
            <w:tcW w:w="1561" w:type="dxa"/>
            <w:vMerge w:val="restart"/>
            <w:tcBorders>
              <w:top w:val="single" w:sz="4" w:space="0" w:color="auto"/>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rPr>
          <w:trHeight w:val="344"/>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50"/>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68"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019" w:type="dxa"/>
            <w:gridSpan w:val="2"/>
            <w:tcBorders>
              <w:top w:val="single" w:sz="4" w:space="0" w:color="auto"/>
              <w:left w:val="single" w:sz="4" w:space="0" w:color="auto"/>
              <w:bottom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35"/>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77" w:type="dxa"/>
            <w:vMerge/>
            <w:tcBorders>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90" w:type="dxa"/>
            <w:gridSpan w:val="2"/>
            <w:tcBorders>
              <w:top w:val="single" w:sz="4" w:space="0" w:color="auto"/>
              <w:left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68" w:type="dxa"/>
            <w:gridSpan w:val="2"/>
            <w:tcBorders>
              <w:top w:val="single" w:sz="4" w:space="0" w:color="auto"/>
              <w:left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019" w:type="dxa"/>
            <w:gridSpan w:val="2"/>
            <w:tcBorders>
              <w:top w:val="single" w:sz="4" w:space="0" w:color="auto"/>
              <w:left w:val="single" w:sz="4" w:space="0" w:color="auto"/>
              <w:right w:val="single" w:sz="4" w:space="0" w:color="auto"/>
            </w:tcBorders>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w:t>
            </w:r>
          </w:p>
        </w:tc>
        <w:tc>
          <w:tcPr>
            <w:tcW w:w="1561" w:type="dxa"/>
            <w:vMerge/>
            <w:tcBorders>
              <w:left w:val="single" w:sz="4" w:space="0" w:color="auto"/>
            </w:tcBorders>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43</w:t>
            </w:r>
          </w:p>
        </w:tc>
        <w:tc>
          <w:tcPr>
            <w:tcW w:w="9215" w:type="dxa"/>
            <w:gridSpan w:val="8"/>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Задача 5. Организация мероприятий пропагандирующих, всестороннее развитие молодой семьи, ее социально-культурной и духовно-нравственной функций</w:t>
            </w: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44</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Всего по задаче 5</w:t>
            </w:r>
          </w:p>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545,0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545,0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b/>
                <w:bCs/>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175,0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175,0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b/>
                <w:bCs/>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183,0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183,0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b/>
                <w:bCs/>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187,0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187,0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45</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Летний туристический слет молодых семей Нижнеудинского района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59,5</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59,5</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18,5</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18,5</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21,0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21,0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46</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Зимний туристический слет молодых семей Нижнеудинского района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54,0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54,0</w:t>
            </w:r>
          </w:p>
        </w:tc>
        <w:tc>
          <w:tcPr>
            <w:tcW w:w="1561" w:type="dxa"/>
            <w:vMerge w:val="restart"/>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17,0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17,0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19,0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19,0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47</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Фестиваль-дефиле молодых семей</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75,0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75,0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25,0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25,0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25,0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25,0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25,0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25,0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48</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Спортивные соревнования "Супер - семейка"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30,0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49</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"День матери"</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55,0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55,0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17,0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17,0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19,0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19,0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19,0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19,0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50</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Конкурс "Отец года" приуроченный ко "Дню отца"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48,0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48,0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16,0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16,0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16,0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16,0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16,0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16,0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51</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Игровая программа, приуроченная ко "Дню защиты детей"</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52</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Районный конкурс "История поколений моей семьи"</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22,0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53</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Районный конкурс "Молодая семья года"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20,0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54</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Областной конкурс клубов молодых семей "Крепкая семья - крепкая Россия"</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45,0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45,0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15,0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55</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Торжественный прием у мэра лучших молодых семей района</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52,5</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52,5</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16,5</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16,5</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56</w:t>
            </w:r>
          </w:p>
        </w:tc>
        <w:tc>
          <w:tcPr>
            <w:tcW w:w="9215" w:type="dxa"/>
            <w:gridSpan w:val="8"/>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Задача 6. Консультационная помощь молодым семьям в решении проблем и кризисных ситуаций в семейно-брачных отношениях</w:t>
            </w: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57</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Всего по задаче 6</w:t>
            </w:r>
          </w:p>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rPr>
          <w:trHeight w:val="208"/>
        </w:trPr>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58</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Оказание юридической консультации молодым семьям</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180,0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60,0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val="restart"/>
            <w:vAlign w:val="center"/>
          </w:tcPr>
          <w:p w:rsidR="00E951FB" w:rsidRPr="008C477F" w:rsidRDefault="00E951FB" w:rsidP="008C477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77F">
              <w:rPr>
                <w:rFonts w:ascii="Times New Roman" w:hAnsi="Times New Roman" w:cs="Times New Roman"/>
                <w:sz w:val="24"/>
                <w:szCs w:val="24"/>
              </w:rPr>
              <w:t>59</w:t>
            </w:r>
          </w:p>
        </w:tc>
        <w:tc>
          <w:tcPr>
            <w:tcW w:w="3685" w:type="dxa"/>
            <w:gridSpan w:val="2"/>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Всего по Программе</w:t>
            </w:r>
          </w:p>
        </w:tc>
        <w:tc>
          <w:tcPr>
            <w:tcW w:w="1701"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2015-2017 гг.</w:t>
            </w:r>
          </w:p>
        </w:tc>
        <w:tc>
          <w:tcPr>
            <w:tcW w:w="1276" w:type="dxa"/>
            <w:gridSpan w:val="2"/>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1 510,0</w:t>
            </w:r>
          </w:p>
        </w:tc>
        <w:tc>
          <w:tcPr>
            <w:tcW w:w="992" w:type="dxa"/>
            <w:shd w:val="clear" w:color="auto" w:fill="F2F2F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1 510,0</w:t>
            </w:r>
          </w:p>
        </w:tc>
        <w:tc>
          <w:tcPr>
            <w:tcW w:w="1561" w:type="dxa"/>
            <w:vMerge w:val="restart"/>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РЦНТиД</w:t>
            </w:r>
          </w:p>
        </w:tc>
      </w:tr>
      <w:tr w:rsidR="00E951FB" w:rsidRPr="00097403">
        <w:tc>
          <w:tcPr>
            <w:tcW w:w="708"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2015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482,0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482,0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2016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505,0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505,0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r w:rsidR="00E951FB" w:rsidRPr="00097403">
        <w:tc>
          <w:tcPr>
            <w:tcW w:w="708"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85" w:type="dxa"/>
            <w:gridSpan w:val="2"/>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2017 г.</w:t>
            </w:r>
          </w:p>
        </w:tc>
        <w:tc>
          <w:tcPr>
            <w:tcW w:w="1276" w:type="dxa"/>
            <w:gridSpan w:val="2"/>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523,0</w:t>
            </w:r>
          </w:p>
        </w:tc>
        <w:tc>
          <w:tcPr>
            <w:tcW w:w="992" w:type="dxa"/>
          </w:tcPr>
          <w:p w:rsidR="00E951FB" w:rsidRPr="008C477F" w:rsidRDefault="00E951FB" w:rsidP="008C477F">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C477F">
              <w:rPr>
                <w:rFonts w:ascii="Times New Roman" w:hAnsi="Times New Roman" w:cs="Times New Roman"/>
                <w:sz w:val="24"/>
                <w:szCs w:val="24"/>
              </w:rPr>
              <w:t>523,0</w:t>
            </w:r>
          </w:p>
        </w:tc>
        <w:tc>
          <w:tcPr>
            <w:tcW w:w="1561" w:type="dxa"/>
            <w:vMerge/>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E951FB" w:rsidRPr="00097403" w:rsidRDefault="00E951FB" w:rsidP="00B341B0">
      <w:pPr>
        <w:shd w:val="clear" w:color="auto" w:fill="FFFFFF"/>
        <w:spacing w:after="0" w:line="240" w:lineRule="auto"/>
        <w:jc w:val="center"/>
        <w:outlineLvl w:val="0"/>
        <w:rPr>
          <w:rFonts w:ascii="Times New Roman" w:hAnsi="Times New Roman" w:cs="Times New Roman"/>
          <w:sz w:val="24"/>
          <w:szCs w:val="24"/>
        </w:rPr>
      </w:pP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 xml:space="preserve">В случае неполного финансирования Программы приоритетными к проведению являются мероприятия по задаче 3 и задаче </w:t>
      </w:r>
      <w:r>
        <w:rPr>
          <w:rFonts w:ascii="Times New Roman" w:hAnsi="Times New Roman" w:cs="Times New Roman"/>
          <w:sz w:val="24"/>
          <w:szCs w:val="24"/>
        </w:rPr>
        <w:t>5</w:t>
      </w:r>
      <w:r w:rsidRPr="00097403">
        <w:rPr>
          <w:rFonts w:ascii="Times New Roman" w:hAnsi="Times New Roman" w:cs="Times New Roman"/>
          <w:sz w:val="24"/>
          <w:szCs w:val="24"/>
        </w:rPr>
        <w:t>.</w:t>
      </w:r>
    </w:p>
    <w:p w:rsidR="00E951FB" w:rsidRPr="00097403" w:rsidRDefault="00E951FB" w:rsidP="00B341B0">
      <w:pPr>
        <w:shd w:val="clear" w:color="auto" w:fill="FFFFFF"/>
        <w:spacing w:after="0" w:line="240" w:lineRule="auto"/>
        <w:jc w:val="center"/>
        <w:outlineLvl w:val="0"/>
        <w:rPr>
          <w:rFonts w:ascii="Times New Roman" w:hAnsi="Times New Roman" w:cs="Times New Roman"/>
          <w:sz w:val="24"/>
          <w:szCs w:val="24"/>
        </w:rPr>
      </w:pPr>
    </w:p>
    <w:p w:rsidR="00E951FB" w:rsidRPr="00097403" w:rsidRDefault="00E951FB" w:rsidP="00B341B0">
      <w:pPr>
        <w:shd w:val="clear" w:color="auto" w:fill="FFFFFF"/>
        <w:spacing w:after="0" w:line="240" w:lineRule="auto"/>
        <w:jc w:val="center"/>
        <w:outlineLvl w:val="0"/>
        <w:rPr>
          <w:rFonts w:ascii="Times New Roman" w:hAnsi="Times New Roman" w:cs="Times New Roman"/>
          <w:sz w:val="24"/>
          <w:szCs w:val="24"/>
        </w:rPr>
      </w:pPr>
      <w:r w:rsidRPr="00097403">
        <w:rPr>
          <w:rFonts w:ascii="Times New Roman" w:hAnsi="Times New Roman" w:cs="Times New Roman"/>
          <w:sz w:val="24"/>
          <w:szCs w:val="24"/>
          <w:lang w:val="en-US"/>
        </w:rPr>
        <w:t>V</w:t>
      </w:r>
      <w:r w:rsidRPr="00097403">
        <w:rPr>
          <w:rFonts w:ascii="Times New Roman" w:hAnsi="Times New Roman" w:cs="Times New Roman"/>
          <w:sz w:val="24"/>
          <w:szCs w:val="24"/>
        </w:rPr>
        <w:t>. МЕХАНИЗМ РЕАЛИЗАЦИИ ПРОГРАММЫ</w:t>
      </w:r>
    </w:p>
    <w:p w:rsidR="00E951FB" w:rsidRPr="00097403" w:rsidRDefault="00E951FB" w:rsidP="00B341B0">
      <w:pPr>
        <w:shd w:val="clear" w:color="auto" w:fill="FFFFFF"/>
        <w:spacing w:after="0" w:line="240" w:lineRule="auto"/>
        <w:jc w:val="center"/>
        <w:outlineLvl w:val="0"/>
        <w:rPr>
          <w:rFonts w:ascii="Times New Roman" w:hAnsi="Times New Roman" w:cs="Times New Roman"/>
          <w:sz w:val="24"/>
          <w:szCs w:val="24"/>
        </w:rPr>
      </w:pPr>
    </w:p>
    <w:p w:rsidR="00E951FB" w:rsidRPr="00097403" w:rsidRDefault="00E951FB" w:rsidP="00B341B0">
      <w:pPr>
        <w:shd w:val="clear" w:color="auto" w:fill="FFFFFF"/>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РЦНТиД (исполнитель программных мероприятий) в пределах своих полномочий:</w:t>
      </w:r>
    </w:p>
    <w:p w:rsidR="00E951FB" w:rsidRPr="00097403" w:rsidRDefault="00E951FB" w:rsidP="00B341B0">
      <w:pPr>
        <w:pStyle w:val="ListParagraph"/>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обеспечивает подготовку и проведение мероприятий Программы и несет ответственность за их своевременную и качественную реализацию в пределах выделенных лимитов бюджетных обязательств;</w:t>
      </w:r>
    </w:p>
    <w:p w:rsidR="00E951FB" w:rsidRPr="00097403" w:rsidRDefault="00E951FB" w:rsidP="00B341B0">
      <w:pPr>
        <w:pStyle w:val="ListParagraph"/>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обеспечивает заключение в установленном законодательством порядке муниципальных контрактов, а так же иных гражданско-правовых договоров с хозяйствующими субъектами в целях реализации Программы;</w:t>
      </w:r>
    </w:p>
    <w:p w:rsidR="00E951FB" w:rsidRPr="00097403" w:rsidRDefault="00E951FB" w:rsidP="00B341B0">
      <w:pPr>
        <w:pStyle w:val="ListParagraph"/>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обеспечивает применение санкций за неисполнение и ненадлежащее исполнение договорных обязательств в соответствии с законодательством и заключенными муниципальными контрактами (договорами);</w:t>
      </w:r>
    </w:p>
    <w:p w:rsidR="00E951FB" w:rsidRPr="00097403" w:rsidRDefault="00E951FB" w:rsidP="00B341B0">
      <w:pPr>
        <w:pStyle w:val="ListParagraph"/>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участвует в обсуждении вопросов, связанных с реализацией и финансированием Программы, вносит администратору Программы обоснованные предложения по внесению изменений в Программу;</w:t>
      </w:r>
    </w:p>
    <w:p w:rsidR="00E951FB" w:rsidRPr="00097403" w:rsidRDefault="00E951FB" w:rsidP="00B341B0">
      <w:pPr>
        <w:pStyle w:val="ListParagraph"/>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своевременно вносит администратору Программы предложения по уточнению перечня мероприятий Программы и расходов на их реализацию на очередной финансовый год и плановый период;</w:t>
      </w:r>
    </w:p>
    <w:p w:rsidR="00E951FB" w:rsidRPr="00097403" w:rsidRDefault="00E951FB" w:rsidP="00B341B0">
      <w:pPr>
        <w:pStyle w:val="ListParagraph"/>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w:t>
      </w:r>
    </w:p>
    <w:p w:rsidR="00E951FB" w:rsidRPr="00097403" w:rsidRDefault="00E951FB" w:rsidP="00B341B0">
      <w:pPr>
        <w:pStyle w:val="ListParagraph"/>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не реже 1 раза в квартал обеспечивает размещение на официальном сайте РЦНТиД и официальном сайте Управления по культуре информации о проведенных мероприятиях Программы;</w:t>
      </w:r>
    </w:p>
    <w:p w:rsidR="00E951FB" w:rsidRPr="00097403" w:rsidRDefault="00E951FB" w:rsidP="00B341B0">
      <w:pPr>
        <w:pStyle w:val="ListParagraph"/>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осуществляет иные полномочия, связанные с реализацией Программы, в соответствии с законодательством.</w:t>
      </w:r>
    </w:p>
    <w:p w:rsidR="00E951FB" w:rsidRPr="00097403" w:rsidRDefault="00E951FB" w:rsidP="00B341B0">
      <w:pPr>
        <w:shd w:val="clear" w:color="auto" w:fill="FFFFFF"/>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Управление по культуре (администратор Программы) в пределах своих полномочий:</w:t>
      </w:r>
    </w:p>
    <w:p w:rsidR="00E951FB" w:rsidRPr="00097403" w:rsidRDefault="00E951FB" w:rsidP="00B341B0">
      <w:pPr>
        <w:pStyle w:val="ListParagraph"/>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несет ответственность за реализацию Программы в целом, осуществляет координацию деятельности разработчика Программы по реализации программных мероприятий;</w:t>
      </w:r>
    </w:p>
    <w:p w:rsidR="00E951FB" w:rsidRPr="00097403" w:rsidRDefault="00E951FB" w:rsidP="00B341B0">
      <w:pPr>
        <w:pStyle w:val="ListParagraph"/>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формирует бюджетные заявки и обоснования на включение мероприятий Программы в бюджет на очередной финансовый год и плановый период;</w:t>
      </w:r>
    </w:p>
    <w:p w:rsidR="00E951FB" w:rsidRPr="00097403" w:rsidRDefault="00E951FB" w:rsidP="00B341B0">
      <w:pPr>
        <w:pStyle w:val="ListParagraph"/>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обеспечивает заключение соглашений на предоставление субсидий с бюджетными учреждениями;</w:t>
      </w:r>
    </w:p>
    <w:p w:rsidR="00E951FB" w:rsidRPr="00097403" w:rsidRDefault="00E951FB" w:rsidP="00B341B0">
      <w:pPr>
        <w:pStyle w:val="ListParagraph"/>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несет ответственность за приведение Программы в соответствие с решением о бюджете не позднее двух месяцев со дня вступления его в силу;</w:t>
      </w:r>
    </w:p>
    <w:p w:rsidR="00E951FB" w:rsidRPr="00097403" w:rsidRDefault="00E951FB" w:rsidP="00B341B0">
      <w:pPr>
        <w:pStyle w:val="ListParagraph"/>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обеспечивает размещение на официальном сайте администрации района муниципального образования «Нижнеудинский район» информации о ходе и результатах реализации Программы;</w:t>
      </w:r>
    </w:p>
    <w:p w:rsidR="00E951FB" w:rsidRPr="00097403" w:rsidRDefault="00E951FB" w:rsidP="00B341B0">
      <w:pPr>
        <w:pStyle w:val="ListParagraph"/>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несет ответственность за целевое и эффективное расходование бюджетных средств;</w:t>
      </w:r>
    </w:p>
    <w:p w:rsidR="00E951FB" w:rsidRPr="00097403" w:rsidRDefault="00E951FB" w:rsidP="00B341B0">
      <w:pPr>
        <w:pStyle w:val="ListParagraph"/>
        <w:numPr>
          <w:ilvl w:val="0"/>
          <w:numId w:val="18"/>
        </w:numPr>
        <w:shd w:val="clear" w:color="auto" w:fill="FFFFFF"/>
        <w:spacing w:after="0" w:line="240" w:lineRule="auto"/>
        <w:ind w:left="0" w:firstLine="567"/>
        <w:jc w:val="both"/>
        <w:rPr>
          <w:rFonts w:ascii="Times New Roman" w:hAnsi="Times New Roman" w:cs="Times New Roman"/>
          <w:sz w:val="24"/>
          <w:szCs w:val="24"/>
        </w:rPr>
      </w:pPr>
      <w:r w:rsidRPr="00097403">
        <w:rPr>
          <w:rFonts w:ascii="Times New Roman" w:hAnsi="Times New Roman" w:cs="Times New Roman"/>
          <w:sz w:val="24"/>
          <w:szCs w:val="24"/>
        </w:rPr>
        <w:t>осуществляет иные полномочия, связанные с реализацией Программы, в соответствии с законодательством.</w:t>
      </w:r>
    </w:p>
    <w:p w:rsidR="00E951FB" w:rsidRPr="00097403" w:rsidRDefault="00E951FB" w:rsidP="00B341B0">
      <w:pPr>
        <w:shd w:val="clear" w:color="auto" w:fill="FFFFFF"/>
        <w:spacing w:after="0" w:line="240" w:lineRule="auto"/>
        <w:ind w:firstLine="567"/>
        <w:jc w:val="both"/>
        <w:rPr>
          <w:rFonts w:ascii="Times New Roman" w:hAnsi="Times New Roman" w:cs="Times New Roman"/>
          <w:sz w:val="24"/>
          <w:szCs w:val="24"/>
        </w:rPr>
      </w:pPr>
      <w:r w:rsidRPr="00097403">
        <w:rPr>
          <w:rFonts w:ascii="Times New Roman" w:hAnsi="Times New Roman" w:cs="Times New Roman"/>
          <w:sz w:val="24"/>
          <w:szCs w:val="24"/>
        </w:rPr>
        <w:t>Решение о необходимости прекращения действия Программы или об её изменении, в том числе о необходимости изменения бюджетных ассигнований на финансовое обеспечение реализации Программы принимает администрация муниципального района муниципального образования "Нижнеудинский район".</w:t>
      </w:r>
    </w:p>
    <w:p w:rsidR="00E951FB" w:rsidRPr="00097403" w:rsidRDefault="00E951FB" w:rsidP="00B341B0">
      <w:pPr>
        <w:shd w:val="clear" w:color="auto" w:fill="FFFFFF"/>
        <w:spacing w:after="0" w:line="240" w:lineRule="auto"/>
        <w:jc w:val="center"/>
        <w:outlineLvl w:val="0"/>
        <w:rPr>
          <w:rFonts w:ascii="Times New Roman" w:hAnsi="Times New Roman" w:cs="Times New Roman"/>
          <w:sz w:val="24"/>
          <w:szCs w:val="24"/>
        </w:rPr>
      </w:pPr>
    </w:p>
    <w:p w:rsidR="00E951FB" w:rsidRPr="00097403" w:rsidRDefault="00E951FB" w:rsidP="00B341B0">
      <w:pPr>
        <w:shd w:val="clear" w:color="auto" w:fill="FFFFFF"/>
        <w:spacing w:after="0" w:line="240" w:lineRule="auto"/>
        <w:jc w:val="center"/>
        <w:outlineLvl w:val="0"/>
        <w:rPr>
          <w:rFonts w:ascii="Times New Roman" w:hAnsi="Times New Roman" w:cs="Times New Roman"/>
          <w:sz w:val="24"/>
          <w:szCs w:val="24"/>
        </w:rPr>
      </w:pPr>
      <w:r w:rsidRPr="00097403">
        <w:rPr>
          <w:rFonts w:ascii="Times New Roman" w:hAnsi="Times New Roman" w:cs="Times New Roman"/>
          <w:sz w:val="24"/>
          <w:szCs w:val="24"/>
          <w:lang w:val="en-US"/>
        </w:rPr>
        <w:t>VI</w:t>
      </w:r>
      <w:r w:rsidRPr="00097403">
        <w:rPr>
          <w:rFonts w:ascii="Times New Roman" w:hAnsi="Times New Roman" w:cs="Times New Roman"/>
          <w:sz w:val="24"/>
          <w:szCs w:val="24"/>
        </w:rPr>
        <w:t>. ОЦЕНКА ЭФФЕКТИВНОСТИ ПРОГРАММЫ</w:t>
      </w:r>
    </w:p>
    <w:p w:rsidR="00E951FB" w:rsidRPr="00097403" w:rsidRDefault="00E951FB" w:rsidP="00B341B0">
      <w:pPr>
        <w:shd w:val="clear" w:color="auto" w:fill="FFFFFF"/>
        <w:spacing w:after="0" w:line="240" w:lineRule="auto"/>
        <w:jc w:val="center"/>
        <w:outlineLvl w:val="0"/>
        <w:rPr>
          <w:rFonts w:ascii="Times New Roman" w:hAnsi="Times New Roman" w:cs="Times New Roman"/>
          <w:sz w:val="24"/>
          <w:szCs w:val="24"/>
        </w:rPr>
      </w:pP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РЦНТиД (исполнитель программных мероприятий):</w:t>
      </w:r>
    </w:p>
    <w:p w:rsidR="00E951FB" w:rsidRPr="00097403" w:rsidRDefault="00E951FB" w:rsidP="00B341B0">
      <w:pPr>
        <w:pStyle w:val="ListParagraph"/>
        <w:numPr>
          <w:ilvl w:val="0"/>
          <w:numId w:val="21"/>
        </w:numPr>
        <w:shd w:val="clear" w:color="auto" w:fill="FFFFFF"/>
        <w:spacing w:after="0" w:line="240" w:lineRule="auto"/>
        <w:ind w:left="0"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осуществляет текущий контроль за реализацией Программы, контроль за целевым использованием бюджетных средств, направленных на реализацию Программы;</w:t>
      </w:r>
    </w:p>
    <w:p w:rsidR="00E951FB" w:rsidRPr="00097403" w:rsidRDefault="00E951FB" w:rsidP="00B341B0">
      <w:pPr>
        <w:pStyle w:val="ListParagraph"/>
        <w:numPr>
          <w:ilvl w:val="0"/>
          <w:numId w:val="21"/>
        </w:numPr>
        <w:shd w:val="clear" w:color="auto" w:fill="FFFFFF"/>
        <w:spacing w:after="0" w:line="240" w:lineRule="auto"/>
        <w:ind w:left="0"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несет ответственность за эффективность использования бюджетных средств, направленных на реализацию Программы;</w:t>
      </w:r>
    </w:p>
    <w:p w:rsidR="00E951FB" w:rsidRPr="00097403" w:rsidRDefault="00E951FB" w:rsidP="00B341B0">
      <w:pPr>
        <w:pStyle w:val="ListParagraph"/>
        <w:numPr>
          <w:ilvl w:val="0"/>
          <w:numId w:val="21"/>
        </w:numPr>
        <w:shd w:val="clear" w:color="auto" w:fill="FFFFFF"/>
        <w:spacing w:after="0" w:line="240" w:lineRule="auto"/>
        <w:ind w:left="0"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ежеквартально в срок до 10 числа первого месяца текущего квартала организует представление в Управление по культуре, отчета о реализации Программы за истекший квартал по форме в соответствии с требованиями действующего Порядка разработки, реализации и оценки эффективности муниципальных и ведомственных целевых программ муниципального образования «Нижнеудинский район».</w:t>
      </w: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Управление по культуре (администратор Программы):</w:t>
      </w:r>
    </w:p>
    <w:p w:rsidR="00E951FB" w:rsidRPr="00097403" w:rsidRDefault="00E951FB" w:rsidP="00B341B0">
      <w:pPr>
        <w:pStyle w:val="ListParagraph"/>
        <w:numPr>
          <w:ilvl w:val="0"/>
          <w:numId w:val="20"/>
        </w:numPr>
        <w:shd w:val="clear" w:color="auto" w:fill="FFFFFF"/>
        <w:spacing w:after="0" w:line="240" w:lineRule="auto"/>
        <w:ind w:left="0"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осуществляет текущий контроль за реализацией Программы в целом и несет ответственность за эффективность реализации Программы;</w:t>
      </w:r>
    </w:p>
    <w:p w:rsidR="00E951FB" w:rsidRPr="00097403" w:rsidRDefault="00E951FB" w:rsidP="00B341B0">
      <w:pPr>
        <w:pStyle w:val="ListParagraph"/>
        <w:numPr>
          <w:ilvl w:val="0"/>
          <w:numId w:val="20"/>
        </w:numPr>
        <w:shd w:val="clear" w:color="auto" w:fill="FFFFFF"/>
        <w:spacing w:after="0" w:line="240" w:lineRule="auto"/>
        <w:ind w:left="0"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несет ответственность за результативность использования бюджетных средств, достоверность предоставляемой отчетности;</w:t>
      </w:r>
    </w:p>
    <w:p w:rsidR="00E951FB" w:rsidRPr="00097403" w:rsidRDefault="00E951FB" w:rsidP="00B341B0">
      <w:pPr>
        <w:pStyle w:val="ListParagraph"/>
        <w:numPr>
          <w:ilvl w:val="0"/>
          <w:numId w:val="20"/>
        </w:numPr>
        <w:shd w:val="clear" w:color="auto" w:fill="FFFFFF"/>
        <w:spacing w:after="0" w:line="240" w:lineRule="auto"/>
        <w:ind w:left="0"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ежегодно в срок до 1 апреля текущего года организует представление в управление по промышленности и экономике администрации муниципального района муниципального образования "Нижнеудинский район" отчет о реализации Программы за истекший финансовый год.</w:t>
      </w: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В качестве целевых индикаторов эффективности Программы определены следующие показатели:</w:t>
      </w:r>
    </w:p>
    <w:p w:rsidR="00E951FB" w:rsidRPr="00097403" w:rsidRDefault="00E951FB" w:rsidP="00B341B0">
      <w:pPr>
        <w:shd w:val="clear" w:color="auto" w:fill="FFFFFF"/>
        <w:spacing w:after="0" w:line="240" w:lineRule="auto"/>
        <w:jc w:val="both"/>
        <w:outlineLvl w:val="0"/>
        <w:rPr>
          <w:rFonts w:ascii="Times New Roman" w:hAnsi="Times New Roman" w:cs="Times New Roman"/>
          <w:sz w:val="24"/>
          <w:szCs w:val="24"/>
        </w:rPr>
      </w:pPr>
    </w:p>
    <w:tbl>
      <w:tblPr>
        <w:tblW w:w="97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1"/>
        <w:gridCol w:w="1292"/>
        <w:gridCol w:w="851"/>
        <w:gridCol w:w="850"/>
        <w:gridCol w:w="851"/>
        <w:gridCol w:w="851"/>
        <w:gridCol w:w="142"/>
        <w:gridCol w:w="567"/>
        <w:gridCol w:w="282"/>
        <w:gridCol w:w="567"/>
        <w:gridCol w:w="284"/>
        <w:gridCol w:w="709"/>
        <w:gridCol w:w="142"/>
        <w:gridCol w:w="567"/>
        <w:gridCol w:w="424"/>
        <w:gridCol w:w="850"/>
      </w:tblGrid>
      <w:tr w:rsidR="00E951FB" w:rsidRPr="00097403">
        <w:tc>
          <w:tcPr>
            <w:tcW w:w="551" w:type="dxa"/>
            <w:vMerge w:val="restart"/>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 п/п</w:t>
            </w:r>
          </w:p>
        </w:tc>
        <w:tc>
          <w:tcPr>
            <w:tcW w:w="1292" w:type="dxa"/>
            <w:vMerge w:val="restart"/>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Задачи и целевые индикато-ры Програм-мы</w:t>
            </w:r>
          </w:p>
        </w:tc>
        <w:tc>
          <w:tcPr>
            <w:tcW w:w="7937" w:type="dxa"/>
            <w:gridSpan w:val="14"/>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Значения затрат и целевых индикаторов, показателей результативности реализации Программы</w:t>
            </w:r>
          </w:p>
        </w:tc>
      </w:tr>
      <w:tr w:rsidR="00E951FB" w:rsidRPr="00097403">
        <w:tc>
          <w:tcPr>
            <w:tcW w:w="551" w:type="dxa"/>
            <w:vMerge/>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p>
        </w:tc>
        <w:tc>
          <w:tcPr>
            <w:tcW w:w="1292" w:type="dxa"/>
            <w:vMerge/>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p>
        </w:tc>
        <w:tc>
          <w:tcPr>
            <w:tcW w:w="2552" w:type="dxa"/>
            <w:gridSpan w:val="3"/>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2015 год</w:t>
            </w:r>
          </w:p>
        </w:tc>
        <w:tc>
          <w:tcPr>
            <w:tcW w:w="2693" w:type="dxa"/>
            <w:gridSpan w:val="6"/>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2016 год</w:t>
            </w:r>
          </w:p>
        </w:tc>
        <w:tc>
          <w:tcPr>
            <w:tcW w:w="2692" w:type="dxa"/>
            <w:gridSpan w:val="5"/>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2017 год</w:t>
            </w:r>
          </w:p>
        </w:tc>
      </w:tr>
      <w:tr w:rsidR="00E951FB" w:rsidRPr="00097403">
        <w:tc>
          <w:tcPr>
            <w:tcW w:w="551" w:type="dxa"/>
            <w:vMerge/>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p>
        </w:tc>
        <w:tc>
          <w:tcPr>
            <w:tcW w:w="1292" w:type="dxa"/>
            <w:vMerge/>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p>
        </w:tc>
        <w:tc>
          <w:tcPr>
            <w:tcW w:w="851" w:type="dxa"/>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Объ-емы фи-нан-сиро-вания тыс.</w:t>
            </w:r>
          </w:p>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руб.</w:t>
            </w:r>
          </w:p>
        </w:tc>
        <w:tc>
          <w:tcPr>
            <w:tcW w:w="850" w:type="dxa"/>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Пла-новое зна-чение целе-вого ин-дика- тора</w:t>
            </w:r>
          </w:p>
        </w:tc>
        <w:tc>
          <w:tcPr>
            <w:tcW w:w="851" w:type="dxa"/>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Эф-фек-тив-ность</w:t>
            </w:r>
          </w:p>
        </w:tc>
        <w:tc>
          <w:tcPr>
            <w:tcW w:w="993" w:type="dxa"/>
            <w:gridSpan w:val="2"/>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Объ-емы фи-нан-сиро-вания тыс.</w:t>
            </w:r>
          </w:p>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руб.</w:t>
            </w:r>
          </w:p>
        </w:tc>
        <w:tc>
          <w:tcPr>
            <w:tcW w:w="849" w:type="dxa"/>
            <w:gridSpan w:val="2"/>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Пла-новое зна-чение целе-вого ин-дика- тора</w:t>
            </w:r>
          </w:p>
        </w:tc>
        <w:tc>
          <w:tcPr>
            <w:tcW w:w="851" w:type="dxa"/>
            <w:gridSpan w:val="2"/>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Эф-фек-тив-ность</w:t>
            </w:r>
          </w:p>
        </w:tc>
        <w:tc>
          <w:tcPr>
            <w:tcW w:w="851" w:type="dxa"/>
            <w:gridSpan w:val="2"/>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Объ-емы фи-нан-сиро-вания тыс.</w:t>
            </w:r>
          </w:p>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руб.</w:t>
            </w:r>
          </w:p>
        </w:tc>
        <w:tc>
          <w:tcPr>
            <w:tcW w:w="991" w:type="dxa"/>
            <w:gridSpan w:val="2"/>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Пла-новое зна-чение целе-вого ин-дика- тора</w:t>
            </w:r>
          </w:p>
        </w:tc>
        <w:tc>
          <w:tcPr>
            <w:tcW w:w="850" w:type="dxa"/>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Эф-фек-тив-ность</w:t>
            </w:r>
          </w:p>
        </w:tc>
      </w:tr>
      <w:tr w:rsidR="00E951FB" w:rsidRPr="00097403">
        <w:tc>
          <w:tcPr>
            <w:tcW w:w="551" w:type="dxa"/>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1</w:t>
            </w:r>
          </w:p>
        </w:tc>
        <w:tc>
          <w:tcPr>
            <w:tcW w:w="1292" w:type="dxa"/>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2</w:t>
            </w:r>
          </w:p>
        </w:tc>
        <w:tc>
          <w:tcPr>
            <w:tcW w:w="851" w:type="dxa"/>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3</w:t>
            </w:r>
          </w:p>
        </w:tc>
        <w:tc>
          <w:tcPr>
            <w:tcW w:w="850" w:type="dxa"/>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4</w:t>
            </w:r>
          </w:p>
        </w:tc>
        <w:tc>
          <w:tcPr>
            <w:tcW w:w="851" w:type="dxa"/>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5</w:t>
            </w:r>
          </w:p>
        </w:tc>
        <w:tc>
          <w:tcPr>
            <w:tcW w:w="993" w:type="dxa"/>
            <w:gridSpan w:val="2"/>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6</w:t>
            </w:r>
          </w:p>
        </w:tc>
        <w:tc>
          <w:tcPr>
            <w:tcW w:w="849" w:type="dxa"/>
            <w:gridSpan w:val="2"/>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7</w:t>
            </w:r>
          </w:p>
        </w:tc>
        <w:tc>
          <w:tcPr>
            <w:tcW w:w="851" w:type="dxa"/>
            <w:gridSpan w:val="2"/>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8</w:t>
            </w:r>
          </w:p>
        </w:tc>
        <w:tc>
          <w:tcPr>
            <w:tcW w:w="851" w:type="dxa"/>
            <w:gridSpan w:val="2"/>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9</w:t>
            </w:r>
          </w:p>
        </w:tc>
        <w:tc>
          <w:tcPr>
            <w:tcW w:w="991" w:type="dxa"/>
            <w:gridSpan w:val="2"/>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10</w:t>
            </w:r>
          </w:p>
        </w:tc>
        <w:tc>
          <w:tcPr>
            <w:tcW w:w="850" w:type="dxa"/>
          </w:tcPr>
          <w:p w:rsidR="00E951FB" w:rsidRPr="008C477F" w:rsidRDefault="00E951FB" w:rsidP="008C477F">
            <w:pPr>
              <w:shd w:val="clear" w:color="auto" w:fill="FFFFFF"/>
              <w:spacing w:after="0" w:line="240" w:lineRule="auto"/>
              <w:jc w:val="center"/>
              <w:outlineLvl w:val="0"/>
              <w:rPr>
                <w:rFonts w:ascii="Times New Roman" w:hAnsi="Times New Roman" w:cs="Times New Roman"/>
                <w:sz w:val="24"/>
                <w:szCs w:val="24"/>
              </w:rPr>
            </w:pPr>
            <w:r w:rsidRPr="008C477F">
              <w:rPr>
                <w:rFonts w:ascii="Times New Roman" w:hAnsi="Times New Roman" w:cs="Times New Roman"/>
                <w:sz w:val="24"/>
                <w:szCs w:val="24"/>
              </w:rPr>
              <w:t>11</w:t>
            </w:r>
          </w:p>
        </w:tc>
      </w:tr>
      <w:tr w:rsidR="00E951FB" w:rsidRPr="00097403">
        <w:tc>
          <w:tcPr>
            <w:tcW w:w="551" w:type="dxa"/>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1</w:t>
            </w:r>
          </w:p>
        </w:tc>
        <w:tc>
          <w:tcPr>
            <w:tcW w:w="9229" w:type="dxa"/>
            <w:gridSpan w:val="15"/>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Задача 1. Повышение уровня квалификации специалистов по работе с молодежью в муниципальных образованиях Нижнеудинского района</w:t>
            </w:r>
          </w:p>
        </w:tc>
      </w:tr>
      <w:tr w:rsidR="00E951FB" w:rsidRPr="00097403">
        <w:tc>
          <w:tcPr>
            <w:tcW w:w="551" w:type="dxa"/>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2</w:t>
            </w:r>
          </w:p>
        </w:tc>
        <w:tc>
          <w:tcPr>
            <w:tcW w:w="1292" w:type="dxa"/>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Число специа-листов по работе с моло-дежью ежегодно посеща-ющих меропри-ятия по повыше-нию уровня квалифи-кации, участни-ков меропри-ятий</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29,0</w:t>
            </w:r>
          </w:p>
        </w:tc>
        <w:tc>
          <w:tcPr>
            <w:tcW w:w="850"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30</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0,97</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31,0</w:t>
            </w:r>
          </w:p>
        </w:tc>
        <w:tc>
          <w:tcPr>
            <w:tcW w:w="70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45,0</w:t>
            </w:r>
          </w:p>
        </w:tc>
        <w:tc>
          <w:tcPr>
            <w:tcW w:w="84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0,69</w:t>
            </w:r>
          </w:p>
        </w:tc>
        <w:tc>
          <w:tcPr>
            <w:tcW w:w="993"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33,0</w:t>
            </w:r>
          </w:p>
        </w:tc>
        <w:tc>
          <w:tcPr>
            <w:tcW w:w="70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60,0</w:t>
            </w:r>
          </w:p>
        </w:tc>
        <w:tc>
          <w:tcPr>
            <w:tcW w:w="1274"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0,55</w:t>
            </w:r>
          </w:p>
        </w:tc>
      </w:tr>
      <w:tr w:rsidR="00E951FB" w:rsidRPr="00097403">
        <w:tc>
          <w:tcPr>
            <w:tcW w:w="551" w:type="dxa"/>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3</w:t>
            </w:r>
          </w:p>
        </w:tc>
        <w:tc>
          <w:tcPr>
            <w:tcW w:w="9229" w:type="dxa"/>
            <w:gridSpan w:val="15"/>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Задача 2. Развитие волонтерского движения</w:t>
            </w:r>
          </w:p>
        </w:tc>
      </w:tr>
      <w:tr w:rsidR="00E951FB" w:rsidRPr="00097403">
        <w:tc>
          <w:tcPr>
            <w:tcW w:w="551" w:type="dxa"/>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4</w:t>
            </w:r>
          </w:p>
        </w:tc>
        <w:tc>
          <w:tcPr>
            <w:tcW w:w="1292" w:type="dxa"/>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Число молодежи ежегодно вовлекае-мой в меропри-ятия социаль-но-культур-ной направ-ленности, организованные силами волонте-ров, участни-ков мероприя-тий</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38,0</w:t>
            </w:r>
          </w:p>
        </w:tc>
        <w:tc>
          <w:tcPr>
            <w:tcW w:w="850"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300</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0,13</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40,0</w:t>
            </w:r>
          </w:p>
        </w:tc>
        <w:tc>
          <w:tcPr>
            <w:tcW w:w="70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500</w:t>
            </w:r>
          </w:p>
        </w:tc>
        <w:tc>
          <w:tcPr>
            <w:tcW w:w="84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0,08</w:t>
            </w:r>
          </w:p>
        </w:tc>
        <w:tc>
          <w:tcPr>
            <w:tcW w:w="993"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41,0</w:t>
            </w:r>
          </w:p>
        </w:tc>
        <w:tc>
          <w:tcPr>
            <w:tcW w:w="70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700</w:t>
            </w:r>
          </w:p>
        </w:tc>
        <w:tc>
          <w:tcPr>
            <w:tcW w:w="1274"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0,06</w:t>
            </w:r>
          </w:p>
        </w:tc>
      </w:tr>
      <w:tr w:rsidR="00E951FB" w:rsidRPr="00097403">
        <w:tc>
          <w:tcPr>
            <w:tcW w:w="551" w:type="dxa"/>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5</w:t>
            </w:r>
          </w:p>
        </w:tc>
        <w:tc>
          <w:tcPr>
            <w:tcW w:w="9229" w:type="dxa"/>
            <w:gridSpan w:val="15"/>
          </w:tcPr>
          <w:p w:rsidR="00E951FB" w:rsidRPr="008C477F" w:rsidRDefault="00E951FB" w:rsidP="008C477F">
            <w:pPr>
              <w:shd w:val="clear" w:color="auto" w:fill="FFFFFF"/>
              <w:autoSpaceDE w:val="0"/>
              <w:autoSpaceDN w:val="0"/>
              <w:adjustRightInd w:val="0"/>
              <w:spacing w:after="0" w:line="240" w:lineRule="auto"/>
              <w:rPr>
                <w:rFonts w:ascii="Times New Roman" w:hAnsi="Times New Roman" w:cs="Times New Roman"/>
                <w:sz w:val="24"/>
                <w:szCs w:val="24"/>
              </w:rPr>
            </w:pPr>
            <w:r w:rsidRPr="008C477F">
              <w:rPr>
                <w:rFonts w:ascii="Times New Roman" w:hAnsi="Times New Roman" w:cs="Times New Roman"/>
                <w:sz w:val="24"/>
                <w:szCs w:val="24"/>
              </w:rPr>
              <w:t>Задача 3. Организация мероприятий (фестивалей, конкурсов, соревнований и т.п.), направленных на всестороннюю самореализацию талантов молодежи, поощрение выдающихся участников данных мероприятий</w:t>
            </w:r>
          </w:p>
        </w:tc>
      </w:tr>
      <w:tr w:rsidR="00E951FB" w:rsidRPr="00097403">
        <w:trPr>
          <w:trHeight w:val="5744"/>
        </w:trPr>
        <w:tc>
          <w:tcPr>
            <w:tcW w:w="551" w:type="dxa"/>
            <w:tcBorders>
              <w:bottom w:val="single" w:sz="4" w:space="0" w:color="auto"/>
            </w:tcBorders>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6</w:t>
            </w:r>
          </w:p>
        </w:tc>
        <w:tc>
          <w:tcPr>
            <w:tcW w:w="1292" w:type="dxa"/>
            <w:tcBorders>
              <w:bottom w:val="single" w:sz="4" w:space="0" w:color="auto"/>
            </w:tcBorders>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Число молодежи ежегодно принима-ющей участие в меропри-ятиях, направ-ленных на всесто-роннее развитие талантов молоде-жи, участни-ков меропри-ятий</w:t>
            </w:r>
          </w:p>
          <w:p w:rsidR="00E951FB" w:rsidRPr="008C477F" w:rsidRDefault="00E951FB" w:rsidP="008C477F">
            <w:pPr>
              <w:shd w:val="clear" w:color="auto" w:fill="FFFFFF"/>
              <w:spacing w:after="0" w:line="240" w:lineRule="auto"/>
              <w:rPr>
                <w:rFonts w:ascii="Times New Roman" w:hAnsi="Times New Roman" w:cs="Times New Roman"/>
                <w:sz w:val="24"/>
                <w:szCs w:val="24"/>
              </w:rPr>
            </w:pPr>
          </w:p>
        </w:tc>
        <w:tc>
          <w:tcPr>
            <w:tcW w:w="851" w:type="dxa"/>
            <w:tcBorders>
              <w:bottom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180,0</w:t>
            </w:r>
          </w:p>
        </w:tc>
        <w:tc>
          <w:tcPr>
            <w:tcW w:w="850" w:type="dxa"/>
            <w:tcBorders>
              <w:bottom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800</w:t>
            </w:r>
          </w:p>
        </w:tc>
        <w:tc>
          <w:tcPr>
            <w:tcW w:w="851" w:type="dxa"/>
            <w:tcBorders>
              <w:bottom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0,23</w:t>
            </w:r>
          </w:p>
        </w:tc>
        <w:tc>
          <w:tcPr>
            <w:tcW w:w="851" w:type="dxa"/>
            <w:tcBorders>
              <w:bottom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191,0</w:t>
            </w:r>
          </w:p>
        </w:tc>
        <w:tc>
          <w:tcPr>
            <w:tcW w:w="709" w:type="dxa"/>
            <w:gridSpan w:val="2"/>
            <w:tcBorders>
              <w:bottom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1000</w:t>
            </w:r>
          </w:p>
        </w:tc>
        <w:tc>
          <w:tcPr>
            <w:tcW w:w="849" w:type="dxa"/>
            <w:gridSpan w:val="2"/>
            <w:tcBorders>
              <w:bottom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0,19</w:t>
            </w:r>
          </w:p>
        </w:tc>
        <w:tc>
          <w:tcPr>
            <w:tcW w:w="993" w:type="dxa"/>
            <w:gridSpan w:val="2"/>
            <w:tcBorders>
              <w:bottom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202,0</w:t>
            </w:r>
          </w:p>
        </w:tc>
        <w:tc>
          <w:tcPr>
            <w:tcW w:w="709" w:type="dxa"/>
            <w:gridSpan w:val="2"/>
            <w:tcBorders>
              <w:bottom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1200</w:t>
            </w:r>
          </w:p>
        </w:tc>
        <w:tc>
          <w:tcPr>
            <w:tcW w:w="1274" w:type="dxa"/>
            <w:gridSpan w:val="2"/>
            <w:tcBorders>
              <w:bottom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0,17</w:t>
            </w:r>
          </w:p>
        </w:tc>
      </w:tr>
      <w:tr w:rsidR="00E951FB" w:rsidRPr="00097403">
        <w:trPr>
          <w:trHeight w:val="287"/>
        </w:trPr>
        <w:tc>
          <w:tcPr>
            <w:tcW w:w="551" w:type="dxa"/>
            <w:tcBorders>
              <w:top w:val="single" w:sz="4" w:space="0" w:color="auto"/>
              <w:bottom w:val="single" w:sz="4" w:space="0" w:color="auto"/>
            </w:tcBorders>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7</w:t>
            </w:r>
          </w:p>
        </w:tc>
        <w:tc>
          <w:tcPr>
            <w:tcW w:w="9229" w:type="dxa"/>
            <w:gridSpan w:val="15"/>
            <w:tcBorders>
              <w:top w:val="single" w:sz="4" w:space="0" w:color="auto"/>
              <w:bottom w:val="single" w:sz="4" w:space="0" w:color="auto"/>
            </w:tcBorders>
          </w:tcPr>
          <w:p w:rsidR="00E951FB" w:rsidRPr="008C477F" w:rsidRDefault="00E951FB" w:rsidP="008C477F">
            <w:pPr>
              <w:pStyle w:val="ListParagraph"/>
              <w:spacing w:after="0" w:line="240" w:lineRule="auto"/>
              <w:ind w:left="0"/>
              <w:jc w:val="both"/>
              <w:rPr>
                <w:rFonts w:ascii="Times New Roman" w:hAnsi="Times New Roman" w:cs="Times New Roman"/>
                <w:sz w:val="24"/>
                <w:szCs w:val="24"/>
              </w:rPr>
            </w:pPr>
            <w:r w:rsidRPr="008C477F">
              <w:rPr>
                <w:rFonts w:ascii="Times New Roman" w:hAnsi="Times New Roman" w:cs="Times New Roman"/>
                <w:sz w:val="24"/>
                <w:szCs w:val="24"/>
              </w:rPr>
              <w:t>Задача 4. Профилактика ВИЧ инфекции среди молодежи</w:t>
            </w:r>
          </w:p>
        </w:tc>
      </w:tr>
      <w:tr w:rsidR="00E951FB" w:rsidRPr="00097403">
        <w:trPr>
          <w:trHeight w:val="2457"/>
        </w:trPr>
        <w:tc>
          <w:tcPr>
            <w:tcW w:w="551" w:type="dxa"/>
            <w:tcBorders>
              <w:top w:val="single" w:sz="4" w:space="0" w:color="auto"/>
            </w:tcBorders>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8</w:t>
            </w:r>
          </w:p>
        </w:tc>
        <w:tc>
          <w:tcPr>
            <w:tcW w:w="1292" w:type="dxa"/>
            <w:tcBorders>
              <w:top w:val="single" w:sz="4" w:space="0" w:color="auto"/>
            </w:tcBorders>
          </w:tcPr>
          <w:p w:rsidR="00E951FB" w:rsidRPr="008C477F" w:rsidRDefault="00E951FB" w:rsidP="008C477F">
            <w:pPr>
              <w:pStyle w:val="ListParagraph"/>
              <w:spacing w:after="0" w:line="240" w:lineRule="auto"/>
              <w:ind w:left="0"/>
              <w:jc w:val="both"/>
              <w:rPr>
                <w:rFonts w:ascii="Times New Roman" w:hAnsi="Times New Roman" w:cs="Times New Roman"/>
                <w:sz w:val="24"/>
                <w:szCs w:val="24"/>
              </w:rPr>
            </w:pPr>
            <w:r w:rsidRPr="008C477F">
              <w:rPr>
                <w:rFonts w:ascii="Times New Roman" w:hAnsi="Times New Roman" w:cs="Times New Roman"/>
                <w:sz w:val="24"/>
                <w:szCs w:val="24"/>
              </w:rPr>
              <w:t xml:space="preserve">Число молодежи ежегодно вовлекае-мой в меропри-ятия, направ-ленные на профи-лактику ВИЧ-инфек-ций, участни-ков меропри-ятий </w:t>
            </w:r>
          </w:p>
        </w:tc>
        <w:tc>
          <w:tcPr>
            <w:tcW w:w="851" w:type="dxa"/>
            <w:tcBorders>
              <w:top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30</w:t>
            </w:r>
          </w:p>
        </w:tc>
        <w:tc>
          <w:tcPr>
            <w:tcW w:w="850" w:type="dxa"/>
            <w:tcBorders>
              <w:top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500</w:t>
            </w:r>
          </w:p>
        </w:tc>
        <w:tc>
          <w:tcPr>
            <w:tcW w:w="851" w:type="dxa"/>
            <w:tcBorders>
              <w:top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0,06</w:t>
            </w:r>
          </w:p>
        </w:tc>
        <w:tc>
          <w:tcPr>
            <w:tcW w:w="851" w:type="dxa"/>
            <w:tcBorders>
              <w:top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30</w:t>
            </w:r>
          </w:p>
        </w:tc>
        <w:tc>
          <w:tcPr>
            <w:tcW w:w="709" w:type="dxa"/>
            <w:gridSpan w:val="2"/>
            <w:tcBorders>
              <w:top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600</w:t>
            </w:r>
          </w:p>
        </w:tc>
        <w:tc>
          <w:tcPr>
            <w:tcW w:w="849" w:type="dxa"/>
            <w:gridSpan w:val="2"/>
            <w:tcBorders>
              <w:top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0,05</w:t>
            </w:r>
          </w:p>
        </w:tc>
        <w:tc>
          <w:tcPr>
            <w:tcW w:w="993" w:type="dxa"/>
            <w:gridSpan w:val="2"/>
            <w:tcBorders>
              <w:top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30</w:t>
            </w:r>
          </w:p>
        </w:tc>
        <w:tc>
          <w:tcPr>
            <w:tcW w:w="709" w:type="dxa"/>
            <w:gridSpan w:val="2"/>
            <w:tcBorders>
              <w:top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700</w:t>
            </w:r>
          </w:p>
        </w:tc>
        <w:tc>
          <w:tcPr>
            <w:tcW w:w="1274" w:type="dxa"/>
            <w:gridSpan w:val="2"/>
            <w:tcBorders>
              <w:top w:val="single" w:sz="4" w:space="0" w:color="auto"/>
            </w:tcBorders>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0,04</w:t>
            </w:r>
          </w:p>
        </w:tc>
      </w:tr>
      <w:tr w:rsidR="00E951FB" w:rsidRPr="00097403">
        <w:tc>
          <w:tcPr>
            <w:tcW w:w="551" w:type="dxa"/>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9</w:t>
            </w:r>
          </w:p>
        </w:tc>
        <w:tc>
          <w:tcPr>
            <w:tcW w:w="9229" w:type="dxa"/>
            <w:gridSpan w:val="15"/>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Задача 5. Организация мероприятий, пропагандирующих всестороннее развитие молодой семьи, ее социально-культурной и духовно-нравственной функций</w:t>
            </w:r>
          </w:p>
        </w:tc>
      </w:tr>
      <w:tr w:rsidR="00E951FB" w:rsidRPr="00097403">
        <w:tc>
          <w:tcPr>
            <w:tcW w:w="551" w:type="dxa"/>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10</w:t>
            </w:r>
          </w:p>
        </w:tc>
        <w:tc>
          <w:tcPr>
            <w:tcW w:w="1292" w:type="dxa"/>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Количес-тво молодых семей ежегодно прини-мающих участие в меропри-ятиях, пропаган-дирую-щих</w:t>
            </w:r>
            <w:r w:rsidRPr="008C477F">
              <w:rPr>
                <w:rFonts w:ascii="Times New Roman" w:hAnsi="Times New Roman" w:cs="Times New Roman"/>
                <w:color w:val="000000"/>
                <w:sz w:val="24"/>
                <w:szCs w:val="24"/>
                <w:shd w:val="clear" w:color="auto" w:fill="FFFFFF"/>
              </w:rPr>
              <w:t xml:space="preserve"> социально- культур-ные и духовно-нравст-венные семейные ценности, семей-участни-ков</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175,0</w:t>
            </w:r>
          </w:p>
        </w:tc>
        <w:tc>
          <w:tcPr>
            <w:tcW w:w="850"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15</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11,7</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183,0</w:t>
            </w:r>
          </w:p>
        </w:tc>
        <w:tc>
          <w:tcPr>
            <w:tcW w:w="70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30</w:t>
            </w:r>
          </w:p>
        </w:tc>
        <w:tc>
          <w:tcPr>
            <w:tcW w:w="84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6,1</w:t>
            </w:r>
          </w:p>
        </w:tc>
        <w:tc>
          <w:tcPr>
            <w:tcW w:w="993"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187,0</w:t>
            </w:r>
          </w:p>
        </w:tc>
        <w:tc>
          <w:tcPr>
            <w:tcW w:w="70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50</w:t>
            </w:r>
          </w:p>
        </w:tc>
        <w:tc>
          <w:tcPr>
            <w:tcW w:w="1274"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3,74</w:t>
            </w:r>
          </w:p>
        </w:tc>
      </w:tr>
      <w:tr w:rsidR="00E951FB" w:rsidRPr="00097403">
        <w:tc>
          <w:tcPr>
            <w:tcW w:w="551" w:type="dxa"/>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11</w:t>
            </w:r>
          </w:p>
        </w:tc>
        <w:tc>
          <w:tcPr>
            <w:tcW w:w="9229" w:type="dxa"/>
            <w:gridSpan w:val="15"/>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Задача 6. Консультационная помощь молодым семьям в решении проблем и кризисных ситуаций в семейно-брачных отношениях</w:t>
            </w:r>
          </w:p>
        </w:tc>
      </w:tr>
      <w:tr w:rsidR="00E951FB" w:rsidRPr="00097403">
        <w:tc>
          <w:tcPr>
            <w:tcW w:w="551" w:type="dxa"/>
          </w:tcPr>
          <w:p w:rsidR="00E951FB" w:rsidRPr="008C477F" w:rsidRDefault="00E951FB" w:rsidP="008C477F">
            <w:pPr>
              <w:shd w:val="clear" w:color="auto" w:fill="FFFFFF"/>
              <w:spacing w:after="0" w:line="240" w:lineRule="auto"/>
              <w:jc w:val="both"/>
              <w:outlineLvl w:val="0"/>
              <w:rPr>
                <w:rFonts w:ascii="Times New Roman" w:hAnsi="Times New Roman" w:cs="Times New Roman"/>
                <w:sz w:val="24"/>
                <w:szCs w:val="24"/>
              </w:rPr>
            </w:pPr>
            <w:r w:rsidRPr="008C477F">
              <w:rPr>
                <w:rFonts w:ascii="Times New Roman" w:hAnsi="Times New Roman" w:cs="Times New Roman"/>
                <w:sz w:val="24"/>
                <w:szCs w:val="24"/>
              </w:rPr>
              <w:t>12</w:t>
            </w:r>
          </w:p>
        </w:tc>
        <w:tc>
          <w:tcPr>
            <w:tcW w:w="1292" w:type="dxa"/>
          </w:tcPr>
          <w:p w:rsidR="00E951FB" w:rsidRPr="008C477F" w:rsidRDefault="00E951FB" w:rsidP="008C477F">
            <w:pPr>
              <w:shd w:val="clear" w:color="auto" w:fill="FFFFFF"/>
              <w:spacing w:after="0" w:line="240" w:lineRule="auto"/>
              <w:rPr>
                <w:rFonts w:ascii="Times New Roman" w:hAnsi="Times New Roman" w:cs="Times New Roman"/>
                <w:sz w:val="24"/>
                <w:szCs w:val="24"/>
              </w:rPr>
            </w:pPr>
            <w:r w:rsidRPr="008C477F">
              <w:rPr>
                <w:rFonts w:ascii="Times New Roman" w:hAnsi="Times New Roman" w:cs="Times New Roman"/>
                <w:sz w:val="24"/>
                <w:szCs w:val="24"/>
              </w:rPr>
              <w:t>Число ежегод-ных консуль-таций по решению проблем и кризис-ных ситуаций в семейно-брачных отноше-ниях для молодых семей, консультаций</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60,0</w:t>
            </w:r>
          </w:p>
        </w:tc>
        <w:tc>
          <w:tcPr>
            <w:tcW w:w="850"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10</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6</w:t>
            </w:r>
          </w:p>
        </w:tc>
        <w:tc>
          <w:tcPr>
            <w:tcW w:w="851" w:type="dxa"/>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60,0</w:t>
            </w:r>
          </w:p>
        </w:tc>
        <w:tc>
          <w:tcPr>
            <w:tcW w:w="70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15</w:t>
            </w:r>
          </w:p>
        </w:tc>
        <w:tc>
          <w:tcPr>
            <w:tcW w:w="84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4</w:t>
            </w:r>
          </w:p>
        </w:tc>
        <w:tc>
          <w:tcPr>
            <w:tcW w:w="993"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60,0</w:t>
            </w:r>
          </w:p>
        </w:tc>
        <w:tc>
          <w:tcPr>
            <w:tcW w:w="709"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20</w:t>
            </w:r>
          </w:p>
        </w:tc>
        <w:tc>
          <w:tcPr>
            <w:tcW w:w="1274" w:type="dxa"/>
            <w:gridSpan w:val="2"/>
          </w:tcPr>
          <w:p w:rsidR="00E951FB" w:rsidRPr="008C477F" w:rsidRDefault="00E951FB" w:rsidP="008C477F">
            <w:pPr>
              <w:shd w:val="clear" w:color="auto" w:fill="FFFFFF"/>
              <w:spacing w:after="0" w:line="240" w:lineRule="auto"/>
              <w:jc w:val="right"/>
              <w:outlineLvl w:val="0"/>
              <w:rPr>
                <w:rFonts w:ascii="Times New Roman" w:hAnsi="Times New Roman" w:cs="Times New Roman"/>
                <w:sz w:val="24"/>
                <w:szCs w:val="24"/>
              </w:rPr>
            </w:pPr>
            <w:r w:rsidRPr="008C477F">
              <w:rPr>
                <w:rFonts w:ascii="Times New Roman" w:hAnsi="Times New Roman" w:cs="Times New Roman"/>
                <w:sz w:val="24"/>
                <w:szCs w:val="24"/>
              </w:rPr>
              <w:t>3</w:t>
            </w:r>
          </w:p>
        </w:tc>
      </w:tr>
    </w:tbl>
    <w:p w:rsidR="00E951FB" w:rsidRPr="00097403" w:rsidRDefault="00E951FB" w:rsidP="00B341B0">
      <w:pPr>
        <w:shd w:val="clear" w:color="auto" w:fill="FFFFFF"/>
        <w:spacing w:after="0" w:line="240" w:lineRule="auto"/>
        <w:jc w:val="both"/>
        <w:outlineLvl w:val="0"/>
        <w:rPr>
          <w:rFonts w:ascii="Times New Roman" w:hAnsi="Times New Roman" w:cs="Times New Roman"/>
          <w:sz w:val="24"/>
          <w:szCs w:val="24"/>
        </w:rPr>
      </w:pP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Эффективность реализации Программы оценивается через соотнесение степени достижения целевых показателей Программы к уровню ее финансирования и определяется по формуле:</w:t>
      </w:r>
    </w:p>
    <w:p w:rsidR="00E951FB" w:rsidRPr="00097403" w:rsidRDefault="00E951FB" w:rsidP="00904E1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2.25pt">
            <v:imagedata r:id="rId7" o:title="" chromakey="white"/>
          </v:shape>
        </w:pict>
      </w: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где,</w:t>
      </w: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lang w:val="en-US"/>
        </w:rPr>
        <w:t>R</w:t>
      </w:r>
      <w:r w:rsidRPr="00097403">
        <w:rPr>
          <w:rFonts w:ascii="Times New Roman" w:hAnsi="Times New Roman" w:cs="Times New Roman"/>
          <w:sz w:val="24"/>
          <w:szCs w:val="24"/>
        </w:rPr>
        <w:t xml:space="preserve"> – интегральный показатель эффективности;</w:t>
      </w: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lang w:val="en-US"/>
        </w:rPr>
        <w:t>N</w:t>
      </w:r>
      <w:r w:rsidRPr="00097403">
        <w:rPr>
          <w:rFonts w:ascii="Times New Roman" w:hAnsi="Times New Roman" w:cs="Times New Roman"/>
          <w:sz w:val="24"/>
          <w:szCs w:val="24"/>
        </w:rPr>
        <w:t xml:space="preserve"> – общее количество целевых показателей;</w:t>
      </w: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lang w:val="en-US"/>
        </w:rPr>
        <w:t>I</w:t>
      </w:r>
      <w:r w:rsidRPr="00097403">
        <w:rPr>
          <w:rFonts w:ascii="Times New Roman" w:hAnsi="Times New Roman" w:cs="Times New Roman"/>
          <w:sz w:val="24"/>
          <w:szCs w:val="24"/>
        </w:rPr>
        <w:t xml:space="preserve"> – значение целевого показателя (фактическое, плановое), ед.изм.;</w:t>
      </w: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lang w:val="en-US"/>
        </w:rPr>
        <w:t>F</w:t>
      </w:r>
      <w:r w:rsidRPr="00097403">
        <w:rPr>
          <w:rFonts w:ascii="Times New Roman" w:hAnsi="Times New Roman" w:cs="Times New Roman"/>
          <w:sz w:val="24"/>
          <w:szCs w:val="24"/>
        </w:rPr>
        <w:t xml:space="preserve"> – сумма финансирования по Программе, тыс.руб.</w:t>
      </w: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Программа считается эффективной при значении интегрального показателя эффективности больше или равно единице.</w:t>
      </w:r>
    </w:p>
    <w:p w:rsidR="00E951FB" w:rsidRPr="00097403" w:rsidRDefault="00E951FB" w:rsidP="00B341B0">
      <w:pPr>
        <w:shd w:val="clear" w:color="auto" w:fill="FFFFFF"/>
        <w:spacing w:after="0" w:line="240" w:lineRule="auto"/>
        <w:ind w:firstLine="567"/>
        <w:jc w:val="both"/>
        <w:outlineLvl w:val="0"/>
        <w:rPr>
          <w:rFonts w:ascii="Times New Roman" w:hAnsi="Times New Roman" w:cs="Times New Roman"/>
          <w:sz w:val="24"/>
          <w:szCs w:val="24"/>
        </w:rPr>
      </w:pPr>
      <w:r w:rsidRPr="00097403">
        <w:rPr>
          <w:rFonts w:ascii="Times New Roman" w:hAnsi="Times New Roman" w:cs="Times New Roman"/>
          <w:sz w:val="24"/>
          <w:szCs w:val="24"/>
        </w:rPr>
        <w:t>Заключение об эффективности Программы готовит управление по промышленности и экономике администрации муниципального района муниципального образования "Нижнеудинский район".</w:t>
      </w:r>
    </w:p>
    <w:sectPr w:rsidR="00E951FB" w:rsidRPr="00097403" w:rsidSect="00F6659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1FB" w:rsidRDefault="00E951FB" w:rsidP="008A660C">
      <w:pPr>
        <w:spacing w:after="0" w:line="240" w:lineRule="auto"/>
      </w:pPr>
      <w:r>
        <w:separator/>
      </w:r>
    </w:p>
  </w:endnote>
  <w:endnote w:type="continuationSeparator" w:id="1">
    <w:p w:rsidR="00E951FB" w:rsidRDefault="00E951FB" w:rsidP="008A6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1FB" w:rsidRDefault="00E951FB" w:rsidP="008A660C">
      <w:pPr>
        <w:spacing w:after="0" w:line="240" w:lineRule="auto"/>
      </w:pPr>
      <w:r>
        <w:separator/>
      </w:r>
    </w:p>
  </w:footnote>
  <w:footnote w:type="continuationSeparator" w:id="1">
    <w:p w:rsidR="00E951FB" w:rsidRDefault="00E951FB" w:rsidP="008A6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74A2"/>
    <w:multiLevelType w:val="hybridMultilevel"/>
    <w:tmpl w:val="C7FC9DBE"/>
    <w:lvl w:ilvl="0" w:tplc="F5F8BEDC">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037CDB"/>
    <w:multiLevelType w:val="hybridMultilevel"/>
    <w:tmpl w:val="7C8EEEA0"/>
    <w:lvl w:ilvl="0" w:tplc="66D8DCA6">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F9322ED"/>
    <w:multiLevelType w:val="hybridMultilevel"/>
    <w:tmpl w:val="C018F9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F01657"/>
    <w:multiLevelType w:val="hybridMultilevel"/>
    <w:tmpl w:val="9F90EC3C"/>
    <w:lvl w:ilvl="0" w:tplc="6ECE2F9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FC5109"/>
    <w:multiLevelType w:val="hybridMultilevel"/>
    <w:tmpl w:val="6C9CF3A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EC0534"/>
    <w:multiLevelType w:val="hybridMultilevel"/>
    <w:tmpl w:val="813663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3F0D1E"/>
    <w:multiLevelType w:val="hybridMultilevel"/>
    <w:tmpl w:val="EA2E65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C90A0A"/>
    <w:multiLevelType w:val="hybridMultilevel"/>
    <w:tmpl w:val="C69276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B12EC9"/>
    <w:multiLevelType w:val="hybridMultilevel"/>
    <w:tmpl w:val="FC4481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A032CE"/>
    <w:multiLevelType w:val="hybridMultilevel"/>
    <w:tmpl w:val="B0367CD2"/>
    <w:lvl w:ilvl="0" w:tplc="04190011">
      <w:start w:val="1"/>
      <w:numFmt w:val="decimal"/>
      <w:lvlText w:val="%1)"/>
      <w:lvlJc w:val="left"/>
      <w:pPr>
        <w:ind w:left="709" w:hanging="360"/>
      </w:p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0">
    <w:nsid w:val="3B1D17C1"/>
    <w:multiLevelType w:val="hybridMultilevel"/>
    <w:tmpl w:val="36468B2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A96501"/>
    <w:multiLevelType w:val="hybridMultilevel"/>
    <w:tmpl w:val="6D8CEB26"/>
    <w:lvl w:ilvl="0" w:tplc="E33649B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D023807"/>
    <w:multiLevelType w:val="hybridMultilevel"/>
    <w:tmpl w:val="B5BC96FC"/>
    <w:lvl w:ilvl="0" w:tplc="CD0A94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D32685B"/>
    <w:multiLevelType w:val="hybridMultilevel"/>
    <w:tmpl w:val="F9EA45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1905C0"/>
    <w:multiLevelType w:val="hybridMultilevel"/>
    <w:tmpl w:val="8E525D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3353CB"/>
    <w:multiLevelType w:val="hybridMultilevel"/>
    <w:tmpl w:val="8E525D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D9350A"/>
    <w:multiLevelType w:val="hybridMultilevel"/>
    <w:tmpl w:val="CA327584"/>
    <w:lvl w:ilvl="0" w:tplc="B71A015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7BF0E22"/>
    <w:multiLevelType w:val="hybridMultilevel"/>
    <w:tmpl w:val="1F2C3B6C"/>
    <w:lvl w:ilvl="0" w:tplc="519A0460">
      <w:start w:val="1"/>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BA7F59"/>
    <w:multiLevelType w:val="hybridMultilevel"/>
    <w:tmpl w:val="F9EA45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690EB0"/>
    <w:multiLevelType w:val="hybridMultilevel"/>
    <w:tmpl w:val="74F087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FA047CB"/>
    <w:multiLevelType w:val="hybridMultilevel"/>
    <w:tmpl w:val="5AC6F922"/>
    <w:lvl w:ilvl="0" w:tplc="0E7E466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03C1FC3"/>
    <w:multiLevelType w:val="hybridMultilevel"/>
    <w:tmpl w:val="48684BF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67296C93"/>
    <w:multiLevelType w:val="hybridMultilevel"/>
    <w:tmpl w:val="979CC774"/>
    <w:lvl w:ilvl="0" w:tplc="3F809D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696234DD"/>
    <w:multiLevelType w:val="hybridMultilevel"/>
    <w:tmpl w:val="8E525D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DA93148"/>
    <w:multiLevelType w:val="hybridMultilevel"/>
    <w:tmpl w:val="C018F9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2087BB0"/>
    <w:multiLevelType w:val="hybridMultilevel"/>
    <w:tmpl w:val="C20CD9B2"/>
    <w:lvl w:ilvl="0" w:tplc="DF5A38D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2D81B87"/>
    <w:multiLevelType w:val="hybridMultilevel"/>
    <w:tmpl w:val="3912C4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0"/>
  </w:num>
  <w:num w:numId="3">
    <w:abstractNumId w:val="26"/>
  </w:num>
  <w:num w:numId="4">
    <w:abstractNumId w:val="3"/>
  </w:num>
  <w:num w:numId="5">
    <w:abstractNumId w:val="17"/>
  </w:num>
  <w:num w:numId="6">
    <w:abstractNumId w:val="20"/>
  </w:num>
  <w:num w:numId="7">
    <w:abstractNumId w:val="7"/>
  </w:num>
  <w:num w:numId="8">
    <w:abstractNumId w:val="24"/>
  </w:num>
  <w:num w:numId="9">
    <w:abstractNumId w:val="2"/>
  </w:num>
  <w:num w:numId="10">
    <w:abstractNumId w:val="19"/>
  </w:num>
  <w:num w:numId="11">
    <w:abstractNumId w:val="23"/>
  </w:num>
  <w:num w:numId="12">
    <w:abstractNumId w:val="13"/>
  </w:num>
  <w:num w:numId="13">
    <w:abstractNumId w:val="8"/>
  </w:num>
  <w:num w:numId="14">
    <w:abstractNumId w:val="14"/>
  </w:num>
  <w:num w:numId="15">
    <w:abstractNumId w:val="5"/>
  </w:num>
  <w:num w:numId="16">
    <w:abstractNumId w:val="6"/>
  </w:num>
  <w:num w:numId="17">
    <w:abstractNumId w:val="11"/>
  </w:num>
  <w:num w:numId="18">
    <w:abstractNumId w:val="1"/>
  </w:num>
  <w:num w:numId="19">
    <w:abstractNumId w:val="10"/>
  </w:num>
  <w:num w:numId="20">
    <w:abstractNumId w:val="12"/>
  </w:num>
  <w:num w:numId="21">
    <w:abstractNumId w:val="25"/>
  </w:num>
  <w:num w:numId="22">
    <w:abstractNumId w:val="22"/>
  </w:num>
  <w:num w:numId="23">
    <w:abstractNumId w:val="4"/>
  </w:num>
  <w:num w:numId="24">
    <w:abstractNumId w:val="21"/>
  </w:num>
  <w:num w:numId="25">
    <w:abstractNumId w:val="9"/>
  </w:num>
  <w:num w:numId="26">
    <w:abstractNumId w:val="1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3D2"/>
    <w:rsid w:val="00003A93"/>
    <w:rsid w:val="00004D7D"/>
    <w:rsid w:val="000267E9"/>
    <w:rsid w:val="000303B2"/>
    <w:rsid w:val="000432C8"/>
    <w:rsid w:val="000455A4"/>
    <w:rsid w:val="00045793"/>
    <w:rsid w:val="00047366"/>
    <w:rsid w:val="0005304F"/>
    <w:rsid w:val="000570ED"/>
    <w:rsid w:val="000605C1"/>
    <w:rsid w:val="000609DE"/>
    <w:rsid w:val="00063FA1"/>
    <w:rsid w:val="000716A5"/>
    <w:rsid w:val="00071FBA"/>
    <w:rsid w:val="000805D8"/>
    <w:rsid w:val="0008669C"/>
    <w:rsid w:val="00091B36"/>
    <w:rsid w:val="00097403"/>
    <w:rsid w:val="000A0642"/>
    <w:rsid w:val="000A2347"/>
    <w:rsid w:val="000B72F2"/>
    <w:rsid w:val="000E3813"/>
    <w:rsid w:val="000F2136"/>
    <w:rsid w:val="000F536E"/>
    <w:rsid w:val="00105A4F"/>
    <w:rsid w:val="00106056"/>
    <w:rsid w:val="00113017"/>
    <w:rsid w:val="00115935"/>
    <w:rsid w:val="00116782"/>
    <w:rsid w:val="0012171E"/>
    <w:rsid w:val="00124817"/>
    <w:rsid w:val="0013087F"/>
    <w:rsid w:val="0013382D"/>
    <w:rsid w:val="00137770"/>
    <w:rsid w:val="00145233"/>
    <w:rsid w:val="00152A60"/>
    <w:rsid w:val="00156AA0"/>
    <w:rsid w:val="00156E6A"/>
    <w:rsid w:val="00162B3B"/>
    <w:rsid w:val="001706CC"/>
    <w:rsid w:val="00170902"/>
    <w:rsid w:val="00173050"/>
    <w:rsid w:val="001818DB"/>
    <w:rsid w:val="001866DE"/>
    <w:rsid w:val="00186727"/>
    <w:rsid w:val="001943D3"/>
    <w:rsid w:val="00196E2E"/>
    <w:rsid w:val="00197007"/>
    <w:rsid w:val="001B473D"/>
    <w:rsid w:val="001C6687"/>
    <w:rsid w:val="001C70E7"/>
    <w:rsid w:val="001C72C5"/>
    <w:rsid w:val="001D4B40"/>
    <w:rsid w:val="001D765A"/>
    <w:rsid w:val="001F2A35"/>
    <w:rsid w:val="0020200E"/>
    <w:rsid w:val="00214AE3"/>
    <w:rsid w:val="00214D84"/>
    <w:rsid w:val="00216BDB"/>
    <w:rsid w:val="002247DD"/>
    <w:rsid w:val="00225731"/>
    <w:rsid w:val="00257A15"/>
    <w:rsid w:val="00261068"/>
    <w:rsid w:val="00270939"/>
    <w:rsid w:val="00270B0F"/>
    <w:rsid w:val="002745E8"/>
    <w:rsid w:val="002811BF"/>
    <w:rsid w:val="002833D5"/>
    <w:rsid w:val="00287B41"/>
    <w:rsid w:val="00287C4C"/>
    <w:rsid w:val="00292104"/>
    <w:rsid w:val="002A130E"/>
    <w:rsid w:val="002A565D"/>
    <w:rsid w:val="002B0E24"/>
    <w:rsid w:val="002B293C"/>
    <w:rsid w:val="002B38EC"/>
    <w:rsid w:val="002C4941"/>
    <w:rsid w:val="002D039A"/>
    <w:rsid w:val="002F12FD"/>
    <w:rsid w:val="002F1B9A"/>
    <w:rsid w:val="002F2CAE"/>
    <w:rsid w:val="003024D1"/>
    <w:rsid w:val="003028C4"/>
    <w:rsid w:val="0030455C"/>
    <w:rsid w:val="00305303"/>
    <w:rsid w:val="00306D35"/>
    <w:rsid w:val="00321694"/>
    <w:rsid w:val="003232F0"/>
    <w:rsid w:val="00323FC4"/>
    <w:rsid w:val="0033362E"/>
    <w:rsid w:val="00333E13"/>
    <w:rsid w:val="00346CCD"/>
    <w:rsid w:val="003603D2"/>
    <w:rsid w:val="00360A8A"/>
    <w:rsid w:val="00370552"/>
    <w:rsid w:val="00371769"/>
    <w:rsid w:val="003732BA"/>
    <w:rsid w:val="0038130B"/>
    <w:rsid w:val="0039685F"/>
    <w:rsid w:val="00397FC0"/>
    <w:rsid w:val="003A6DD9"/>
    <w:rsid w:val="003D2614"/>
    <w:rsid w:val="003E1486"/>
    <w:rsid w:val="003E7A4E"/>
    <w:rsid w:val="003F0AFF"/>
    <w:rsid w:val="003F0EB5"/>
    <w:rsid w:val="003F2138"/>
    <w:rsid w:val="00401268"/>
    <w:rsid w:val="00417433"/>
    <w:rsid w:val="0042768E"/>
    <w:rsid w:val="00427F9B"/>
    <w:rsid w:val="0043571F"/>
    <w:rsid w:val="00447316"/>
    <w:rsid w:val="004624F1"/>
    <w:rsid w:val="00474BB6"/>
    <w:rsid w:val="004754BF"/>
    <w:rsid w:val="00476422"/>
    <w:rsid w:val="00477A3F"/>
    <w:rsid w:val="00480FBC"/>
    <w:rsid w:val="00481BF4"/>
    <w:rsid w:val="00482D55"/>
    <w:rsid w:val="004847EC"/>
    <w:rsid w:val="00485E29"/>
    <w:rsid w:val="0048782F"/>
    <w:rsid w:val="004912CD"/>
    <w:rsid w:val="0049201A"/>
    <w:rsid w:val="004A1AD6"/>
    <w:rsid w:val="004A45DD"/>
    <w:rsid w:val="004B06B9"/>
    <w:rsid w:val="004B707B"/>
    <w:rsid w:val="004C1F1D"/>
    <w:rsid w:val="004D3680"/>
    <w:rsid w:val="004D6CE2"/>
    <w:rsid w:val="004E01D8"/>
    <w:rsid w:val="004E0991"/>
    <w:rsid w:val="004E7EB5"/>
    <w:rsid w:val="004F0520"/>
    <w:rsid w:val="004F4FBA"/>
    <w:rsid w:val="00503827"/>
    <w:rsid w:val="00505536"/>
    <w:rsid w:val="00510475"/>
    <w:rsid w:val="00512CAD"/>
    <w:rsid w:val="0051415A"/>
    <w:rsid w:val="0052342E"/>
    <w:rsid w:val="00530CC0"/>
    <w:rsid w:val="00530CFB"/>
    <w:rsid w:val="00532376"/>
    <w:rsid w:val="00535475"/>
    <w:rsid w:val="005607F1"/>
    <w:rsid w:val="00570AF8"/>
    <w:rsid w:val="00577186"/>
    <w:rsid w:val="00582F00"/>
    <w:rsid w:val="0058617C"/>
    <w:rsid w:val="005865B5"/>
    <w:rsid w:val="005912F7"/>
    <w:rsid w:val="005A59E6"/>
    <w:rsid w:val="005A62E6"/>
    <w:rsid w:val="005B44A1"/>
    <w:rsid w:val="005C452C"/>
    <w:rsid w:val="005D6CC2"/>
    <w:rsid w:val="005E005B"/>
    <w:rsid w:val="005E3825"/>
    <w:rsid w:val="005F53EE"/>
    <w:rsid w:val="00620FA3"/>
    <w:rsid w:val="0063228B"/>
    <w:rsid w:val="00635546"/>
    <w:rsid w:val="006374CD"/>
    <w:rsid w:val="00644BE9"/>
    <w:rsid w:val="006459A6"/>
    <w:rsid w:val="0065218F"/>
    <w:rsid w:val="00662C64"/>
    <w:rsid w:val="00672ECD"/>
    <w:rsid w:val="00677B60"/>
    <w:rsid w:val="006826BD"/>
    <w:rsid w:val="00683723"/>
    <w:rsid w:val="006A0AE1"/>
    <w:rsid w:val="006A0BBF"/>
    <w:rsid w:val="006A78DA"/>
    <w:rsid w:val="006B0E9A"/>
    <w:rsid w:val="006C4A7C"/>
    <w:rsid w:val="006D034D"/>
    <w:rsid w:val="006D120E"/>
    <w:rsid w:val="006D2762"/>
    <w:rsid w:val="006E2B01"/>
    <w:rsid w:val="006F2FD5"/>
    <w:rsid w:val="00712DE3"/>
    <w:rsid w:val="007164AA"/>
    <w:rsid w:val="00731B05"/>
    <w:rsid w:val="00734687"/>
    <w:rsid w:val="00750841"/>
    <w:rsid w:val="00751462"/>
    <w:rsid w:val="007526B7"/>
    <w:rsid w:val="00753511"/>
    <w:rsid w:val="00770DC0"/>
    <w:rsid w:val="00771689"/>
    <w:rsid w:val="00772C05"/>
    <w:rsid w:val="007759C1"/>
    <w:rsid w:val="00780880"/>
    <w:rsid w:val="00784579"/>
    <w:rsid w:val="00785690"/>
    <w:rsid w:val="0078690D"/>
    <w:rsid w:val="007A0D7C"/>
    <w:rsid w:val="007A128D"/>
    <w:rsid w:val="007A3678"/>
    <w:rsid w:val="007A5C93"/>
    <w:rsid w:val="007C3771"/>
    <w:rsid w:val="007C3CA3"/>
    <w:rsid w:val="007C673D"/>
    <w:rsid w:val="007C6E36"/>
    <w:rsid w:val="007E28FF"/>
    <w:rsid w:val="007E7BDE"/>
    <w:rsid w:val="007F1544"/>
    <w:rsid w:val="00800057"/>
    <w:rsid w:val="008103AB"/>
    <w:rsid w:val="0081318A"/>
    <w:rsid w:val="00820E28"/>
    <w:rsid w:val="00840FF9"/>
    <w:rsid w:val="00842268"/>
    <w:rsid w:val="008618CA"/>
    <w:rsid w:val="00866DB3"/>
    <w:rsid w:val="008728C1"/>
    <w:rsid w:val="00883196"/>
    <w:rsid w:val="00885081"/>
    <w:rsid w:val="00886206"/>
    <w:rsid w:val="0088638A"/>
    <w:rsid w:val="0089245F"/>
    <w:rsid w:val="00892CBB"/>
    <w:rsid w:val="008A135C"/>
    <w:rsid w:val="008A3A78"/>
    <w:rsid w:val="008A660C"/>
    <w:rsid w:val="008B4384"/>
    <w:rsid w:val="008C2CBD"/>
    <w:rsid w:val="008C477F"/>
    <w:rsid w:val="008C64C0"/>
    <w:rsid w:val="008C7B8C"/>
    <w:rsid w:val="008D6B0B"/>
    <w:rsid w:val="008D6B3A"/>
    <w:rsid w:val="009012C1"/>
    <w:rsid w:val="00904D61"/>
    <w:rsid w:val="00904E1E"/>
    <w:rsid w:val="0091785C"/>
    <w:rsid w:val="00922BDD"/>
    <w:rsid w:val="00922C0E"/>
    <w:rsid w:val="0093184C"/>
    <w:rsid w:val="0093526D"/>
    <w:rsid w:val="009420DF"/>
    <w:rsid w:val="00947CFC"/>
    <w:rsid w:val="00955DCE"/>
    <w:rsid w:val="00956EB7"/>
    <w:rsid w:val="0096199F"/>
    <w:rsid w:val="00963768"/>
    <w:rsid w:val="00966A92"/>
    <w:rsid w:val="00970FEB"/>
    <w:rsid w:val="009821BC"/>
    <w:rsid w:val="00983053"/>
    <w:rsid w:val="00995BC6"/>
    <w:rsid w:val="009A38D2"/>
    <w:rsid w:val="009A69E5"/>
    <w:rsid w:val="009B3A88"/>
    <w:rsid w:val="009C270E"/>
    <w:rsid w:val="009D39F1"/>
    <w:rsid w:val="009E105B"/>
    <w:rsid w:val="009E3283"/>
    <w:rsid w:val="009E6662"/>
    <w:rsid w:val="009F02D5"/>
    <w:rsid w:val="009F3C05"/>
    <w:rsid w:val="00A03A69"/>
    <w:rsid w:val="00A16D0B"/>
    <w:rsid w:val="00A16E06"/>
    <w:rsid w:val="00A20000"/>
    <w:rsid w:val="00A25878"/>
    <w:rsid w:val="00A26507"/>
    <w:rsid w:val="00A34CAE"/>
    <w:rsid w:val="00A37A95"/>
    <w:rsid w:val="00A37D0F"/>
    <w:rsid w:val="00A42937"/>
    <w:rsid w:val="00A44C7C"/>
    <w:rsid w:val="00A47F43"/>
    <w:rsid w:val="00A53786"/>
    <w:rsid w:val="00A6345C"/>
    <w:rsid w:val="00A66B2E"/>
    <w:rsid w:val="00A77424"/>
    <w:rsid w:val="00A85DFD"/>
    <w:rsid w:val="00AA187C"/>
    <w:rsid w:val="00AA2B49"/>
    <w:rsid w:val="00AA5963"/>
    <w:rsid w:val="00AB052A"/>
    <w:rsid w:val="00AB3D80"/>
    <w:rsid w:val="00AC5134"/>
    <w:rsid w:val="00AD33E3"/>
    <w:rsid w:val="00AF1183"/>
    <w:rsid w:val="00B000C6"/>
    <w:rsid w:val="00B05729"/>
    <w:rsid w:val="00B1219E"/>
    <w:rsid w:val="00B159C2"/>
    <w:rsid w:val="00B21DF3"/>
    <w:rsid w:val="00B30122"/>
    <w:rsid w:val="00B341B0"/>
    <w:rsid w:val="00B3494B"/>
    <w:rsid w:val="00B40106"/>
    <w:rsid w:val="00B407B9"/>
    <w:rsid w:val="00B415D0"/>
    <w:rsid w:val="00B45EB4"/>
    <w:rsid w:val="00B70BA9"/>
    <w:rsid w:val="00B77363"/>
    <w:rsid w:val="00B84179"/>
    <w:rsid w:val="00B91B5F"/>
    <w:rsid w:val="00BA5F32"/>
    <w:rsid w:val="00BC5A83"/>
    <w:rsid w:val="00BF0F50"/>
    <w:rsid w:val="00BF4BE6"/>
    <w:rsid w:val="00BF66F0"/>
    <w:rsid w:val="00C119E3"/>
    <w:rsid w:val="00C21952"/>
    <w:rsid w:val="00C268A8"/>
    <w:rsid w:val="00C32F15"/>
    <w:rsid w:val="00C41476"/>
    <w:rsid w:val="00C41702"/>
    <w:rsid w:val="00C44F6D"/>
    <w:rsid w:val="00C45673"/>
    <w:rsid w:val="00C505FC"/>
    <w:rsid w:val="00C57BF5"/>
    <w:rsid w:val="00C731CB"/>
    <w:rsid w:val="00C74EB3"/>
    <w:rsid w:val="00C7537B"/>
    <w:rsid w:val="00C75BAB"/>
    <w:rsid w:val="00C803E4"/>
    <w:rsid w:val="00C81533"/>
    <w:rsid w:val="00C96768"/>
    <w:rsid w:val="00CA0DC8"/>
    <w:rsid w:val="00CA3288"/>
    <w:rsid w:val="00CC436B"/>
    <w:rsid w:val="00CD3C91"/>
    <w:rsid w:val="00CD4DC1"/>
    <w:rsid w:val="00CE4554"/>
    <w:rsid w:val="00CE602A"/>
    <w:rsid w:val="00CF20EA"/>
    <w:rsid w:val="00CF7B38"/>
    <w:rsid w:val="00D0180A"/>
    <w:rsid w:val="00D02AAA"/>
    <w:rsid w:val="00D15480"/>
    <w:rsid w:val="00D27D87"/>
    <w:rsid w:val="00D3177B"/>
    <w:rsid w:val="00D3258D"/>
    <w:rsid w:val="00D4225E"/>
    <w:rsid w:val="00D43E06"/>
    <w:rsid w:val="00D526EB"/>
    <w:rsid w:val="00D57575"/>
    <w:rsid w:val="00D64286"/>
    <w:rsid w:val="00D71537"/>
    <w:rsid w:val="00D728F0"/>
    <w:rsid w:val="00D829A7"/>
    <w:rsid w:val="00D97A01"/>
    <w:rsid w:val="00DA4AB7"/>
    <w:rsid w:val="00DA6014"/>
    <w:rsid w:val="00DA6FF0"/>
    <w:rsid w:val="00DA7B6B"/>
    <w:rsid w:val="00DB509F"/>
    <w:rsid w:val="00DC294B"/>
    <w:rsid w:val="00DC5766"/>
    <w:rsid w:val="00DD298F"/>
    <w:rsid w:val="00DD6E1A"/>
    <w:rsid w:val="00DE22A4"/>
    <w:rsid w:val="00DE457D"/>
    <w:rsid w:val="00DE464E"/>
    <w:rsid w:val="00DF421E"/>
    <w:rsid w:val="00E02FE6"/>
    <w:rsid w:val="00E10EBA"/>
    <w:rsid w:val="00E36356"/>
    <w:rsid w:val="00E43CEF"/>
    <w:rsid w:val="00E50615"/>
    <w:rsid w:val="00E71E19"/>
    <w:rsid w:val="00E727EE"/>
    <w:rsid w:val="00E8202C"/>
    <w:rsid w:val="00E87B3D"/>
    <w:rsid w:val="00E951FB"/>
    <w:rsid w:val="00E9578F"/>
    <w:rsid w:val="00EA1209"/>
    <w:rsid w:val="00EA701A"/>
    <w:rsid w:val="00EB32BC"/>
    <w:rsid w:val="00ED2E77"/>
    <w:rsid w:val="00ED545A"/>
    <w:rsid w:val="00EE07E2"/>
    <w:rsid w:val="00EE1486"/>
    <w:rsid w:val="00EE4632"/>
    <w:rsid w:val="00EE77E7"/>
    <w:rsid w:val="00EF187D"/>
    <w:rsid w:val="00F03229"/>
    <w:rsid w:val="00F03BF8"/>
    <w:rsid w:val="00F0455C"/>
    <w:rsid w:val="00F12203"/>
    <w:rsid w:val="00F131BC"/>
    <w:rsid w:val="00F13FC4"/>
    <w:rsid w:val="00F178A5"/>
    <w:rsid w:val="00F21040"/>
    <w:rsid w:val="00F22F61"/>
    <w:rsid w:val="00F45503"/>
    <w:rsid w:val="00F46FE8"/>
    <w:rsid w:val="00F52307"/>
    <w:rsid w:val="00F54BE9"/>
    <w:rsid w:val="00F66595"/>
    <w:rsid w:val="00F862FE"/>
    <w:rsid w:val="00F90F92"/>
    <w:rsid w:val="00F91ACD"/>
    <w:rsid w:val="00F9523D"/>
    <w:rsid w:val="00FA0603"/>
    <w:rsid w:val="00FB074C"/>
    <w:rsid w:val="00FC423F"/>
    <w:rsid w:val="00FD31F6"/>
    <w:rsid w:val="00FE005A"/>
    <w:rsid w:val="00FE5647"/>
    <w:rsid w:val="00FE5B19"/>
    <w:rsid w:val="00FF1CDC"/>
    <w:rsid w:val="00FF27BC"/>
    <w:rsid w:val="00FF3BCC"/>
    <w:rsid w:val="00FF3C9B"/>
    <w:rsid w:val="00FF4D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D2"/>
    <w:pPr>
      <w:spacing w:after="200" w:line="276" w:lineRule="auto"/>
    </w:pPr>
    <w:rPr>
      <w:rFonts w:cs="Calibri"/>
      <w:lang w:eastAsia="en-US"/>
    </w:rPr>
  </w:style>
  <w:style w:type="paragraph" w:styleId="Heading1">
    <w:name w:val="heading 1"/>
    <w:basedOn w:val="Normal"/>
    <w:next w:val="Normal"/>
    <w:link w:val="Heading1Char"/>
    <w:uiPriority w:val="99"/>
    <w:qFormat/>
    <w:rsid w:val="003603D2"/>
    <w:pPr>
      <w:keepNext/>
      <w:spacing w:before="240" w:after="60" w:line="240" w:lineRule="auto"/>
      <w:outlineLvl w:val="0"/>
    </w:pPr>
    <w:rPr>
      <w:rFonts w:ascii="Cambria" w:eastAsia="Times New Roman" w:hAnsi="Cambria" w:cs="Cambria"/>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3D2"/>
    <w:rPr>
      <w:rFonts w:ascii="Cambria" w:hAnsi="Cambria" w:cs="Cambria"/>
      <w:b/>
      <w:bCs/>
      <w:kern w:val="32"/>
      <w:sz w:val="32"/>
      <w:szCs w:val="32"/>
      <w:lang w:eastAsia="ru-RU"/>
    </w:rPr>
  </w:style>
  <w:style w:type="paragraph" w:styleId="ListParagraph">
    <w:name w:val="List Paragraph"/>
    <w:basedOn w:val="Normal"/>
    <w:uiPriority w:val="99"/>
    <w:qFormat/>
    <w:rsid w:val="003603D2"/>
    <w:pPr>
      <w:ind w:left="720"/>
    </w:pPr>
  </w:style>
  <w:style w:type="table" w:styleId="TableGrid">
    <w:name w:val="Table Grid"/>
    <w:basedOn w:val="TableNormal"/>
    <w:uiPriority w:val="99"/>
    <w:rsid w:val="0042768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A660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A660C"/>
    <w:rPr>
      <w:rFonts w:ascii="Calibri" w:hAnsi="Calibri" w:cs="Calibri"/>
    </w:rPr>
  </w:style>
  <w:style w:type="paragraph" w:styleId="Footer">
    <w:name w:val="footer"/>
    <w:basedOn w:val="Normal"/>
    <w:link w:val="FooterChar"/>
    <w:uiPriority w:val="99"/>
    <w:semiHidden/>
    <w:rsid w:val="008A660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A660C"/>
    <w:rPr>
      <w:rFonts w:ascii="Calibri" w:hAnsi="Calibri" w:cs="Calibri"/>
    </w:rPr>
  </w:style>
  <w:style w:type="character" w:customStyle="1" w:styleId="apple-style-span">
    <w:name w:val="apple-style-span"/>
    <w:basedOn w:val="DefaultParagraphFont"/>
    <w:uiPriority w:val="99"/>
    <w:rsid w:val="001C70E7"/>
  </w:style>
  <w:style w:type="character" w:customStyle="1" w:styleId="apple-converted-space">
    <w:name w:val="apple-converted-space"/>
    <w:basedOn w:val="DefaultParagraphFont"/>
    <w:uiPriority w:val="99"/>
    <w:rsid w:val="001C70E7"/>
  </w:style>
  <w:style w:type="character" w:styleId="PlaceholderText">
    <w:name w:val="Placeholder Text"/>
    <w:basedOn w:val="DefaultParagraphFont"/>
    <w:uiPriority w:val="99"/>
    <w:semiHidden/>
    <w:rsid w:val="002B293C"/>
    <w:rPr>
      <w:color w:val="808080"/>
    </w:rPr>
  </w:style>
  <w:style w:type="paragraph" w:styleId="BalloonText">
    <w:name w:val="Balloon Text"/>
    <w:basedOn w:val="Normal"/>
    <w:link w:val="BalloonTextChar"/>
    <w:uiPriority w:val="99"/>
    <w:semiHidden/>
    <w:rsid w:val="002B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93C"/>
    <w:rPr>
      <w:rFonts w:ascii="Tahoma" w:hAnsi="Tahoma" w:cs="Tahoma"/>
      <w:sz w:val="16"/>
      <w:szCs w:val="16"/>
    </w:rPr>
  </w:style>
  <w:style w:type="character" w:customStyle="1" w:styleId="a">
    <w:name w:val="Гипертекстовая ссылка"/>
    <w:basedOn w:val="DefaultParagraphFont"/>
    <w:uiPriority w:val="99"/>
    <w:rsid w:val="00477A3F"/>
    <w:rPr>
      <w:color w:val="auto"/>
    </w:rPr>
  </w:style>
  <w:style w:type="paragraph" w:styleId="BodyText">
    <w:name w:val="Body Text"/>
    <w:basedOn w:val="Normal"/>
    <w:link w:val="BodyTextChar"/>
    <w:uiPriority w:val="99"/>
    <w:rsid w:val="0005304F"/>
    <w:pPr>
      <w:spacing w:after="0" w:line="240" w:lineRule="auto"/>
    </w:pPr>
    <w:rPr>
      <w:rFonts w:ascii="MinioMM_367 RG 585 NO 11 OP" w:eastAsia="Times New Roman" w:hAnsi="MinioMM_367 RG 585 NO 11 OP" w:cs="MinioMM_367 RG 585 NO 11 OP"/>
      <w:sz w:val="24"/>
      <w:szCs w:val="24"/>
      <w:lang w:val="en-GB" w:eastAsia="ru-RU"/>
    </w:rPr>
  </w:style>
  <w:style w:type="character" w:customStyle="1" w:styleId="BodyTextChar">
    <w:name w:val="Body Text Char"/>
    <w:basedOn w:val="DefaultParagraphFont"/>
    <w:link w:val="BodyText"/>
    <w:uiPriority w:val="99"/>
    <w:locked/>
    <w:rsid w:val="0005304F"/>
    <w:rPr>
      <w:rFonts w:ascii="MinioMM_367 RG 585 NO 11 OP" w:hAnsi="MinioMM_367 RG 585 NO 11 OP" w:cs="MinioMM_367 RG 585 NO 11 OP"/>
      <w:sz w:val="20"/>
      <w:szCs w:val="20"/>
      <w:lang w:val="en-GB" w:eastAsia="ru-RU"/>
    </w:rPr>
  </w:style>
  <w:style w:type="paragraph" w:customStyle="1" w:styleId="ConsPlusTitle">
    <w:name w:val="ConsPlusTitle"/>
    <w:uiPriority w:val="99"/>
    <w:rsid w:val="00097403"/>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94852177">
      <w:marLeft w:val="0"/>
      <w:marRight w:val="0"/>
      <w:marTop w:val="0"/>
      <w:marBottom w:val="0"/>
      <w:divBdr>
        <w:top w:val="none" w:sz="0" w:space="0" w:color="auto"/>
        <w:left w:val="none" w:sz="0" w:space="0" w:color="auto"/>
        <w:bottom w:val="none" w:sz="0" w:space="0" w:color="auto"/>
        <w:right w:val="none" w:sz="0" w:space="0" w:color="auto"/>
      </w:divBdr>
    </w:div>
    <w:div w:id="894852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13</Pages>
  <Words>3954</Words>
  <Characters>22541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tirskich</cp:lastModifiedBy>
  <cp:revision>4</cp:revision>
  <cp:lastPrinted>2014-11-27T07:10:00Z</cp:lastPrinted>
  <dcterms:created xsi:type="dcterms:W3CDTF">2015-01-14T12:25:00Z</dcterms:created>
  <dcterms:modified xsi:type="dcterms:W3CDTF">2015-01-16T00:16:00Z</dcterms:modified>
</cp:coreProperties>
</file>