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7" w:rsidRPr="009C362A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2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37787" w:rsidRPr="009C362A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2A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МУНИЦИПАЛЬНОГО ОБРАЗОВАНИЯ</w:t>
      </w:r>
    </w:p>
    <w:p w:rsidR="00837787" w:rsidRPr="009C362A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2A">
        <w:rPr>
          <w:rFonts w:ascii="Times New Roman" w:hAnsi="Times New Roman" w:cs="Times New Roman"/>
          <w:b/>
          <w:bCs/>
          <w:sz w:val="24"/>
          <w:szCs w:val="24"/>
        </w:rPr>
        <w:t>«НИЖНЕУДИНСКИЙ РАЙОН»</w:t>
      </w:r>
    </w:p>
    <w:p w:rsidR="00837787" w:rsidRPr="009C362A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87" w:rsidRPr="00910E75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7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37787" w:rsidRPr="009C362A" w:rsidRDefault="00837787" w:rsidP="009C362A">
      <w:pPr>
        <w:pStyle w:val="BodyText"/>
        <w:jc w:val="center"/>
        <w:rPr>
          <w:rFonts w:ascii="Times New Roman" w:hAnsi="Times New Roman" w:cs="Times New Roman"/>
          <w:b/>
          <w:bCs/>
          <w:lang w:val="ru-RU"/>
        </w:rPr>
      </w:pPr>
      <w:r w:rsidRPr="009C362A">
        <w:rPr>
          <w:rFonts w:ascii="Times New Roman" w:hAnsi="Times New Roman" w:cs="Times New Roman"/>
          <w:b/>
          <w:bCs/>
          <w:lang w:val="ru-RU"/>
        </w:rPr>
        <w:t>от 25 декабря 2014 года № 28</w:t>
      </w:r>
      <w:r>
        <w:rPr>
          <w:rFonts w:ascii="Times New Roman" w:hAnsi="Times New Roman" w:cs="Times New Roman"/>
          <w:b/>
          <w:bCs/>
          <w:lang w:val="ru-RU"/>
        </w:rPr>
        <w:t>5</w:t>
      </w:r>
    </w:p>
    <w:p w:rsidR="00837787" w:rsidRPr="009C362A" w:rsidRDefault="00837787" w:rsidP="009C362A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37787" w:rsidRPr="009C362A" w:rsidRDefault="00837787" w:rsidP="009C362A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9C362A">
        <w:rPr>
          <w:rFonts w:ascii="Times New Roman" w:hAnsi="Times New Roman" w:cs="Times New Roman"/>
          <w:b/>
          <w:bCs/>
          <w:lang w:val="ru-RU"/>
        </w:rPr>
        <w:t>ОБ УТВЕРЖДЕНИИ ВЕДОМСТВЕННОЙ ЦЕЛЕВОЙ ПРОГРАММЫ</w:t>
      </w:r>
    </w:p>
    <w:p w:rsidR="00837787" w:rsidRPr="009C362A" w:rsidRDefault="00837787" w:rsidP="009C362A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9C362A">
        <w:rPr>
          <w:rFonts w:ascii="Times New Roman" w:hAnsi="Times New Roman" w:cs="Times New Roman"/>
          <w:b/>
          <w:bCs/>
          <w:lang w:val="ru-RU"/>
        </w:rPr>
        <w:t>«СОЗДАНИЕ ДОСТУПНОЙ СРЕДЫ ДЛЯ ИНВАЛИДОВ И ДРУГИХ</w:t>
      </w:r>
    </w:p>
    <w:p w:rsidR="00837787" w:rsidRPr="009C362A" w:rsidRDefault="00837787" w:rsidP="009C362A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9C362A">
        <w:rPr>
          <w:rFonts w:ascii="Times New Roman" w:hAnsi="Times New Roman" w:cs="Times New Roman"/>
          <w:b/>
          <w:bCs/>
          <w:lang w:val="ru-RU"/>
        </w:rPr>
        <w:t>МАЛОМОБИЛЬНЫХ ГРУПП НАСЕЛЕНИЯ В УЧРЕЖДЕНИЯХ ОБРАЗОВАНИЯ И</w:t>
      </w:r>
    </w:p>
    <w:p w:rsidR="00837787" w:rsidRPr="009C362A" w:rsidRDefault="00837787" w:rsidP="009C362A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9C362A">
        <w:rPr>
          <w:rFonts w:ascii="Times New Roman" w:hAnsi="Times New Roman" w:cs="Times New Roman"/>
          <w:b/>
          <w:bCs/>
          <w:lang w:val="ru-RU"/>
        </w:rPr>
        <w:t>КУЛЬТУРЫ МУНИЦИПАЛЬНОГО ОБРАЗОВАНИЯ «НИЖНЕУДИНСКИЙ РАЙОН»</w:t>
      </w:r>
    </w:p>
    <w:p w:rsidR="00837787" w:rsidRPr="009C362A" w:rsidRDefault="00837787" w:rsidP="009C362A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9C362A">
        <w:rPr>
          <w:rFonts w:ascii="Times New Roman" w:hAnsi="Times New Roman" w:cs="Times New Roman"/>
          <w:b/>
          <w:bCs/>
          <w:lang w:val="ru-RU"/>
        </w:rPr>
        <w:t>НА 2014 – 2016 ГОДЫ» В НОВОЙ РЕДАКЦИИ</w:t>
      </w:r>
    </w:p>
    <w:p w:rsidR="00837787" w:rsidRPr="007B5F33" w:rsidRDefault="00837787" w:rsidP="009C362A">
      <w:pPr>
        <w:pStyle w:val="BodyText"/>
        <w:tabs>
          <w:tab w:val="left" w:pos="0"/>
        </w:tabs>
        <w:rPr>
          <w:rFonts w:ascii="Times New Roman" w:hAnsi="Times New Roman" w:cs="Times New Roman"/>
          <w:lang w:val="ru-RU"/>
        </w:rPr>
      </w:pPr>
    </w:p>
    <w:p w:rsidR="00837787" w:rsidRDefault="00837787" w:rsidP="009C362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5F33">
        <w:rPr>
          <w:rFonts w:ascii="Times New Roman" w:hAnsi="Times New Roman" w:cs="Times New Roman"/>
          <w:sz w:val="24"/>
          <w:szCs w:val="24"/>
        </w:rPr>
        <w:t xml:space="preserve">С целью создания для инвалидов и других маломобильных групп населения доступной среды жизнедеятельности, руководствуясь ст. 15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B5F3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ст. 179.3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7B5F33">
        <w:rPr>
          <w:rFonts w:ascii="Times New Roman" w:hAnsi="Times New Roman" w:cs="Times New Roman"/>
          <w:sz w:val="24"/>
          <w:szCs w:val="24"/>
        </w:rPr>
        <w:t xml:space="preserve">от 29.12.2012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B5F33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ст. 45 Устава муниципального образования «Нижнеудинский район», </w:t>
      </w:r>
      <w:r w:rsidRPr="00097403"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образования «Нижнеудинский район» от 04.02.2014 года № 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F33">
        <w:rPr>
          <w:rFonts w:ascii="Times New Roman" w:hAnsi="Times New Roman" w:cs="Times New Roman"/>
          <w:sz w:val="24"/>
          <w:szCs w:val="24"/>
        </w:rPr>
        <w:t>администрация муниципального района муниципального образования «Нижнеудинский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37787" w:rsidRDefault="00837787" w:rsidP="009C362A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7B5F33">
        <w:rPr>
          <w:rFonts w:ascii="Times New Roman" w:hAnsi="Times New Roman" w:cs="Times New Roman"/>
          <w:lang w:val="ru-RU"/>
        </w:rPr>
        <w:t xml:space="preserve">Утвердить прилагаемую ведомственную целевую программу </w:t>
      </w:r>
      <w:r w:rsidRPr="007B5F33">
        <w:rPr>
          <w:rFonts w:ascii="Times New Roman" w:hAnsi="Times New Roman" w:cs="Times New Roman"/>
          <w:color w:val="000000"/>
          <w:lang w:val="ru-RU"/>
        </w:rPr>
        <w:t xml:space="preserve">«Создание доступной среды для </w:t>
      </w:r>
      <w:r w:rsidRPr="007B5F33">
        <w:rPr>
          <w:rFonts w:ascii="Times New Roman" w:hAnsi="Times New Roman" w:cs="Times New Roman"/>
          <w:lang w:val="ru-RU"/>
        </w:rPr>
        <w:t>инвалидов и других маломобильных групп населения в учреждениях образования и культуры муниципального образования «Нижнеудинский район» на 2014 – 2016 годы»</w:t>
      </w:r>
      <w:r>
        <w:rPr>
          <w:rFonts w:ascii="Times New Roman" w:hAnsi="Times New Roman" w:cs="Times New Roman"/>
          <w:lang w:val="ru-RU"/>
        </w:rPr>
        <w:t xml:space="preserve"> в новой редакции</w:t>
      </w:r>
      <w:r w:rsidRPr="007B5F33">
        <w:rPr>
          <w:rFonts w:ascii="Times New Roman" w:hAnsi="Times New Roman" w:cs="Times New Roman"/>
          <w:lang w:val="ru-RU"/>
        </w:rPr>
        <w:t>.</w:t>
      </w:r>
    </w:p>
    <w:p w:rsidR="00837787" w:rsidRPr="00270344" w:rsidRDefault="00837787" w:rsidP="009C362A">
      <w:pPr>
        <w:pStyle w:val="BodyText"/>
        <w:tabs>
          <w:tab w:val="left" w:pos="0"/>
        </w:tabs>
        <w:ind w:firstLine="550"/>
        <w:jc w:val="both"/>
        <w:rPr>
          <w:rFonts w:ascii="Times New Roman" w:hAnsi="Times New Roman" w:cs="Times New Roman"/>
          <w:lang w:val="ru-RU"/>
        </w:rPr>
      </w:pPr>
      <w:r w:rsidRPr="00097403">
        <w:rPr>
          <w:rFonts w:ascii="Times New Roman" w:hAnsi="Times New Roman" w:cs="Times New Roman"/>
          <w:lang w:val="ru-RU"/>
        </w:rPr>
        <w:t xml:space="preserve">2. Признать утратившим силу постановление администрации муниципального района муниципального образования «Нижнеудинский район» от </w:t>
      </w:r>
      <w:r>
        <w:rPr>
          <w:rFonts w:ascii="Times New Roman" w:hAnsi="Times New Roman" w:cs="Times New Roman"/>
          <w:lang w:val="ru-RU"/>
        </w:rPr>
        <w:t>6</w:t>
      </w:r>
      <w:r w:rsidRPr="00097403">
        <w:rPr>
          <w:rFonts w:ascii="Times New Roman" w:hAnsi="Times New Roman" w:cs="Times New Roman"/>
          <w:lang w:val="ru-RU"/>
        </w:rPr>
        <w:t xml:space="preserve"> сентября 201</w:t>
      </w:r>
      <w:r>
        <w:rPr>
          <w:rFonts w:ascii="Times New Roman" w:hAnsi="Times New Roman" w:cs="Times New Roman"/>
          <w:lang w:val="ru-RU"/>
        </w:rPr>
        <w:t>3</w:t>
      </w:r>
      <w:r w:rsidRPr="00097403">
        <w:rPr>
          <w:rFonts w:ascii="Times New Roman" w:hAnsi="Times New Roman" w:cs="Times New Roman"/>
          <w:lang w:val="ru-RU"/>
        </w:rPr>
        <w:t xml:space="preserve"> года № 19</w:t>
      </w:r>
      <w:r>
        <w:rPr>
          <w:rFonts w:ascii="Times New Roman" w:hAnsi="Times New Roman" w:cs="Times New Roman"/>
          <w:lang w:val="ru-RU"/>
        </w:rPr>
        <w:t xml:space="preserve">9 </w:t>
      </w:r>
      <w:r w:rsidRPr="00097403">
        <w:rPr>
          <w:rFonts w:ascii="Times New Roman" w:hAnsi="Times New Roman" w:cs="Times New Roman"/>
          <w:lang w:val="ru-RU"/>
        </w:rPr>
        <w:t xml:space="preserve">«Об утверждении ведомственной целевой программы </w:t>
      </w:r>
      <w:r>
        <w:rPr>
          <w:rFonts w:ascii="Times New Roman" w:hAnsi="Times New Roman" w:cs="Times New Roman"/>
          <w:lang w:val="ru-RU"/>
        </w:rPr>
        <w:t>«С</w:t>
      </w:r>
      <w:r w:rsidRPr="008447E7">
        <w:rPr>
          <w:rFonts w:ascii="Times New Roman" w:hAnsi="Times New Roman" w:cs="Times New Roman"/>
          <w:lang w:val="ru-RU"/>
        </w:rPr>
        <w:t xml:space="preserve">оздание доступной среды для </w:t>
      </w:r>
      <w:r>
        <w:rPr>
          <w:rFonts w:ascii="Times New Roman" w:hAnsi="Times New Roman" w:cs="Times New Roman"/>
          <w:lang w:val="ru-RU"/>
        </w:rPr>
        <w:t xml:space="preserve">инвалидов и других </w:t>
      </w:r>
      <w:r w:rsidRPr="008447E7">
        <w:rPr>
          <w:rFonts w:ascii="Times New Roman" w:hAnsi="Times New Roman" w:cs="Times New Roman"/>
          <w:lang w:val="ru-RU"/>
        </w:rPr>
        <w:t>маломобильных групп</w:t>
      </w:r>
      <w:r>
        <w:rPr>
          <w:rFonts w:ascii="Times New Roman" w:hAnsi="Times New Roman" w:cs="Times New Roman"/>
          <w:lang w:val="ru-RU"/>
        </w:rPr>
        <w:t xml:space="preserve"> н</w:t>
      </w:r>
      <w:r w:rsidRPr="008447E7">
        <w:rPr>
          <w:rFonts w:ascii="Times New Roman" w:hAnsi="Times New Roman" w:cs="Times New Roman"/>
          <w:lang w:val="ru-RU"/>
        </w:rPr>
        <w:t>аселения в учреждениях образования и</w:t>
      </w:r>
      <w:r>
        <w:rPr>
          <w:rFonts w:ascii="Times New Roman" w:hAnsi="Times New Roman" w:cs="Times New Roman"/>
          <w:lang w:val="ru-RU"/>
        </w:rPr>
        <w:t xml:space="preserve"> </w:t>
      </w:r>
      <w:r w:rsidRPr="008447E7">
        <w:rPr>
          <w:rFonts w:ascii="Times New Roman" w:hAnsi="Times New Roman" w:cs="Times New Roman"/>
          <w:lang w:val="ru-RU"/>
        </w:rPr>
        <w:t>культуры муниципального образования</w:t>
      </w:r>
      <w:r>
        <w:rPr>
          <w:rFonts w:ascii="Times New Roman" w:hAnsi="Times New Roman" w:cs="Times New Roman"/>
          <w:lang w:val="ru-RU"/>
        </w:rPr>
        <w:t xml:space="preserve"> «Нижнеудинский район» </w:t>
      </w:r>
      <w:r w:rsidRPr="008447E7">
        <w:rPr>
          <w:rFonts w:ascii="Times New Roman" w:hAnsi="Times New Roman" w:cs="Times New Roman"/>
          <w:lang w:val="ru-RU"/>
        </w:rPr>
        <w:t>на 2014 – 2016 годы»</w:t>
      </w:r>
      <w:r w:rsidRPr="00097403">
        <w:rPr>
          <w:rFonts w:ascii="Times New Roman" w:hAnsi="Times New Roman" w:cs="Times New Roman"/>
          <w:color w:val="000000"/>
          <w:lang w:val="ru-RU"/>
        </w:rPr>
        <w:t>.</w:t>
      </w:r>
    </w:p>
    <w:p w:rsidR="00837787" w:rsidRPr="007B5F33" w:rsidRDefault="00837787" w:rsidP="009C362A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7B5F33">
        <w:rPr>
          <w:rFonts w:ascii="Times New Roman" w:hAnsi="Times New Roman" w:cs="Times New Roman"/>
          <w:lang w:val="ru-RU"/>
        </w:rPr>
        <w:t>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837787" w:rsidRPr="007B5F33" w:rsidRDefault="00837787" w:rsidP="009C362A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7B5F33">
        <w:rPr>
          <w:rFonts w:ascii="Times New Roman" w:hAnsi="Times New Roman" w:cs="Times New Roman"/>
          <w:lang w:val="ru-RU"/>
        </w:rPr>
        <w:t>Контроль за исполнением настоящего постановления возложить на заместителя мэра по социально-культурным вопросам А.А. Крупенева.</w:t>
      </w:r>
    </w:p>
    <w:p w:rsidR="00837787" w:rsidRPr="00097403" w:rsidRDefault="00837787" w:rsidP="009C362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097403" w:rsidRDefault="00837787" w:rsidP="009C362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 муниципального образования</w:t>
      </w:r>
    </w:p>
    <w:p w:rsidR="00837787" w:rsidRDefault="00837787" w:rsidP="009C362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7403">
        <w:rPr>
          <w:rFonts w:ascii="Times New Roman" w:hAnsi="Times New Roman" w:cs="Times New Roman"/>
          <w:color w:val="000000"/>
          <w:sz w:val="24"/>
          <w:szCs w:val="24"/>
        </w:rPr>
        <w:t>«Нижнеудинский район»</w:t>
      </w:r>
    </w:p>
    <w:p w:rsidR="00837787" w:rsidRPr="00097403" w:rsidRDefault="00837787" w:rsidP="009C362A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7403">
        <w:rPr>
          <w:rFonts w:ascii="Times New Roman" w:hAnsi="Times New Roman" w:cs="Times New Roman"/>
          <w:color w:val="000000"/>
          <w:sz w:val="24"/>
          <w:szCs w:val="24"/>
        </w:rPr>
        <w:t xml:space="preserve"> С.М. Худоногов</w:t>
      </w:r>
    </w:p>
    <w:p w:rsidR="00837787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787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787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787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787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787" w:rsidRPr="00097403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03">
        <w:rPr>
          <w:rFonts w:ascii="Times New Roman" w:hAnsi="Times New Roman" w:cs="Times New Roman"/>
          <w:sz w:val="24"/>
          <w:szCs w:val="24"/>
        </w:rPr>
        <w:t>УТВЕРЖДЕНА</w:t>
      </w:r>
    </w:p>
    <w:p w:rsidR="00837787" w:rsidRPr="00097403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0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7787" w:rsidRPr="00097403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03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837787" w:rsidRPr="00097403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403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837787" w:rsidRPr="00097403" w:rsidRDefault="00837787" w:rsidP="009C36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9740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 декабря 2014 года № 285</w:t>
      </w:r>
    </w:p>
    <w:p w:rsidR="00837787" w:rsidRPr="00857733" w:rsidRDefault="00837787" w:rsidP="009C3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787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ЦЕЛЕВАЯ ПРОГРАММА «СОЗДАНИЕ ДОСТУПНОЙ СРЕДЫ ДЛЯ ИНВАЛИДОВ И ДРУГИХ МАЛОМОБИЛЬНЫХ ГРУПП НАСЕЛЕНИЯ В УЧРЕЖДЕНИЯХ ОБРАЗОВАНИЯ И КУЛЬТУРЫ МУНИЦИПАЛЬНОГО ОБРАЗОВАНИЯ «НИЖНЕУДИНСКИЙ РАЙОН НА 2014 – 2016 ГОДЫ»</w:t>
      </w:r>
    </w:p>
    <w:p w:rsidR="00837787" w:rsidRPr="007B5F33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новой редакции</w:t>
      </w:r>
    </w:p>
    <w:p w:rsidR="00837787" w:rsidRPr="007B5F33" w:rsidRDefault="00837787" w:rsidP="009C3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7787" w:rsidRPr="00341E53" w:rsidRDefault="00837787" w:rsidP="009C3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4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ПАСПОРТ ПРОГРАММЫ</w:t>
      </w:r>
    </w:p>
    <w:p w:rsidR="00837787" w:rsidRPr="00341E53" w:rsidRDefault="00837787" w:rsidP="009C36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380"/>
      </w:tblGrid>
      <w:tr w:rsidR="00837787" w:rsidRPr="00341E53">
        <w:trPr>
          <w:trHeight w:val="996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«Создание доступной среды для инвалидов и других маломобильных групп населения в учреждениях образования и культуры муниципального образования «Нижнеудинский район» на 2014 – 2016 годы»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837787" w:rsidRPr="00341E53">
        <w:trPr>
          <w:trHeight w:val="349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1. Конвенция ООН «О правах инвалидов» от 13.12.2006 года;</w:t>
            </w:r>
          </w:p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2. Конституция Российской Федерации;</w:t>
            </w:r>
          </w:p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3.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4. Федеральный закон от 24.11.1995 года № 181-ФЗ «О социальной защите инвалидов в Российской Федерации»;</w:t>
            </w:r>
          </w:p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5. Концепция демографической политики Российской Федерации на период до 2025 года, утвержденная Указом Президента Российской Федерации от 09.10.2007 года № 1351;</w:t>
            </w:r>
          </w:p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6.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года № 1662-р;</w:t>
            </w:r>
          </w:p>
          <w:p w:rsidR="00837787" w:rsidRPr="00341E53" w:rsidRDefault="00837787" w:rsidP="009C362A">
            <w:pPr>
              <w:pStyle w:val="BodyText"/>
              <w:ind w:firstLine="454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1E53">
              <w:rPr>
                <w:rFonts w:ascii="Times New Roman" w:hAnsi="Times New Roman" w:cs="Times New Roman"/>
                <w:lang w:val="ru-RU"/>
              </w:rPr>
              <w:t>7. Стратегия социально-экономического развития Дальнего Востока и Байкальского региона на период до 2025 года, утвержденная распоряжением Правительства Российской Федерации от 28.12.2009 года № 2094-р;</w:t>
            </w:r>
          </w:p>
          <w:p w:rsidR="00837787" w:rsidRPr="00341E53" w:rsidRDefault="00837787" w:rsidP="009C362A">
            <w:pPr>
              <w:pStyle w:val="Heading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8. Государственная программа Российской Федерации "Доступная среда" на 2011 - 2015 годы, утвержденная </w:t>
            </w:r>
            <w:hyperlink w:anchor="sub_0" w:history="1">
              <w:r w:rsidRPr="00341E53">
                <w:rPr>
                  <w:rStyle w:val="a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постановлением</w:t>
              </w:r>
            </w:hyperlink>
            <w:r w:rsidRPr="00341E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Правительства РФ от 15 апреля 2014 года №297;</w:t>
            </w:r>
          </w:p>
          <w:p w:rsidR="00837787" w:rsidRPr="00341E53" w:rsidRDefault="00837787" w:rsidP="009C362A">
            <w:pPr>
              <w:pStyle w:val="BodyText"/>
              <w:ind w:firstLine="45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41E53">
              <w:rPr>
                <w:rFonts w:ascii="Times New Roman" w:hAnsi="Times New Roman" w:cs="Times New Roman"/>
                <w:lang w:val="ru-RU"/>
              </w:rPr>
              <w:t xml:space="preserve">. </w:t>
            </w:r>
            <w:hyperlink r:id="rId7" w:history="1">
              <w:r w:rsidRPr="00341E53">
                <w:rPr>
                  <w:lang w:val="ru-RU"/>
                </w:rPr>
                <w:t>Программ</w:t>
              </w:r>
            </w:hyperlink>
            <w:r w:rsidRPr="00341E53">
              <w:rPr>
                <w:lang w:val="ru-RU"/>
              </w:rPr>
              <w:t>а социально-экономического развития Иркутской</w:t>
            </w:r>
            <w:r w:rsidRPr="00341E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1E53">
              <w:rPr>
                <w:lang w:val="ru-RU"/>
              </w:rPr>
              <w:t>области на 2011-2015 годы, утвержденная Законом Иркутской области</w:t>
            </w:r>
            <w:r w:rsidRPr="00341E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1E53">
              <w:rPr>
                <w:lang w:val="ru-RU"/>
              </w:rPr>
              <w:t>от</w:t>
            </w:r>
            <w:r w:rsidRPr="00341E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1E53">
              <w:rPr>
                <w:lang w:val="ru-RU"/>
              </w:rPr>
              <w:t>31 декабря 2010 года № 143-оз</w:t>
            </w:r>
          </w:p>
        </w:tc>
      </w:tr>
      <w:tr w:rsidR="00837787" w:rsidRPr="00341E53">
        <w:trPr>
          <w:trHeight w:val="735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pStyle w:val="BodyText"/>
              <w:ind w:firstLine="42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lang w:val="ru-RU"/>
              </w:rPr>
              <w:t>Создание для инвалидов и других маломобильных групп населения (далее - маломобильные группы) доступной среды жизнедеятельности через:</w:t>
            </w:r>
          </w:p>
          <w:p w:rsidR="00837787" w:rsidRPr="00341E53" w:rsidRDefault="00837787" w:rsidP="009C362A">
            <w:pPr>
              <w:pStyle w:val="BodyText"/>
              <w:ind w:firstLine="42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lang w:val="ru-RU"/>
              </w:rPr>
              <w:t>1) повышение уровня доступности учреждений образования и культуры для инвалидов и других маломобильных групп населения в муниципальном образовании «Нижнеудинский район»;</w:t>
            </w:r>
          </w:p>
          <w:p w:rsidR="00837787" w:rsidRPr="00341E53" w:rsidRDefault="00837787" w:rsidP="009C362A">
            <w:pPr>
              <w:pStyle w:val="BodyText"/>
              <w:ind w:firstLine="42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lang w:val="ru-RU"/>
              </w:rPr>
              <w:t>2) преодоление социальной разобщенности в обществе и формирование позитивного общественного мнения в отношении проблем обеспечения доступности среды жизнедеятельности для маломобильных групп</w:t>
            </w:r>
          </w:p>
        </w:tc>
      </w:tr>
      <w:tr w:rsidR="00837787" w:rsidRPr="00341E53">
        <w:trPr>
          <w:trHeight w:val="330"/>
        </w:trPr>
        <w:tc>
          <w:tcPr>
            <w:tcW w:w="2410" w:type="dxa"/>
            <w:vAlign w:val="center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vAlign w:val="center"/>
          </w:tcPr>
          <w:p w:rsidR="00837787" w:rsidRPr="00341E53" w:rsidRDefault="00837787" w:rsidP="009C362A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муниципального образования «Нижнеудинский район» (далее - администрация Нижнеудинского района)</w:t>
            </w:r>
          </w:p>
        </w:tc>
      </w:tr>
      <w:tr w:rsidR="00837787" w:rsidRPr="00341E53">
        <w:trPr>
          <w:trHeight w:val="912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Нижнеудинского района</w:t>
            </w:r>
          </w:p>
        </w:tc>
      </w:tr>
      <w:tr w:rsidR="00837787" w:rsidRPr="00341E53">
        <w:trPr>
          <w:trHeight w:val="1484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муниципального образования «Нижнеудинский район» (далее – Управление образования);</w:t>
            </w:r>
          </w:p>
          <w:p w:rsidR="00837787" w:rsidRPr="00341E53" w:rsidRDefault="00837787" w:rsidP="009C362A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«Нижнеудинский район» (далее – Управление по культуре)</w:t>
            </w:r>
          </w:p>
        </w:tc>
      </w:tr>
      <w:tr w:rsidR="00837787" w:rsidRPr="00341E53">
        <w:trPr>
          <w:trHeight w:val="396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80" w:type="dxa"/>
            <w:vAlign w:val="center"/>
          </w:tcPr>
          <w:p w:rsidR="00837787" w:rsidRPr="00341E53" w:rsidRDefault="00837787" w:rsidP="009C362A">
            <w:pPr>
              <w:widowControl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341E5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Реализация программы осуществляется в один этап в течение 2014 - 2016 годов</w:t>
            </w:r>
          </w:p>
        </w:tc>
      </w:tr>
      <w:tr w:rsidR="00837787" w:rsidRPr="00341E53">
        <w:trPr>
          <w:trHeight w:val="555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vAlign w:val="center"/>
          </w:tcPr>
          <w:p w:rsidR="00837787" w:rsidRPr="00341E53" w:rsidRDefault="00837787" w:rsidP="009C362A">
            <w:pPr>
              <w:widowControl w:val="0"/>
              <w:tabs>
                <w:tab w:val="left" w:pos="954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341E5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Мероприятия программы будут направлены на:</w:t>
            </w:r>
          </w:p>
          <w:p w:rsidR="00837787" w:rsidRPr="00341E53" w:rsidRDefault="00837787" w:rsidP="009C362A">
            <w:pPr>
              <w:widowControl w:val="0"/>
              <w:numPr>
                <w:ilvl w:val="0"/>
                <w:numId w:val="7"/>
              </w:numPr>
              <w:tabs>
                <w:tab w:val="left" w:pos="954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u w:val="single"/>
                <w:lang w:eastAsia="ar-SA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адаптацию для инвалидов и других маломобильных групп населения учреждений образования, культуры и приоритетных объектов культуры муниципального образования «Нижнеудинский район» путем проведения ремонта, реконструкции, дооборудования;</w:t>
            </w:r>
          </w:p>
          <w:p w:rsidR="00837787" w:rsidRPr="00341E53" w:rsidRDefault="00837787" w:rsidP="009C362A">
            <w:pPr>
              <w:widowControl w:val="0"/>
              <w:numPr>
                <w:ilvl w:val="0"/>
                <w:numId w:val="7"/>
              </w:numPr>
              <w:tabs>
                <w:tab w:val="left" w:pos="954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u w:val="single"/>
                <w:lang w:eastAsia="ar-SA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специализированного фонда библиотек муниципального образования «Нижнеудинский район» через приобретение тактильных книг для слепых и слабовидящих детей (шрифт Брайля) и «говорящих» книг на флешкартах;</w:t>
            </w:r>
          </w:p>
          <w:p w:rsidR="00837787" w:rsidRPr="00341E53" w:rsidRDefault="00837787" w:rsidP="009C362A">
            <w:pPr>
              <w:widowControl w:val="0"/>
              <w:numPr>
                <w:ilvl w:val="0"/>
                <w:numId w:val="7"/>
              </w:numPr>
              <w:tabs>
                <w:tab w:val="left" w:pos="954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u w:val="single"/>
                <w:lang w:eastAsia="ar-SA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муниципального казенного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г. Нижнеудинск» (Центр «Доверие»)</w:t>
            </w:r>
          </w:p>
        </w:tc>
      </w:tr>
      <w:tr w:rsidR="00837787" w:rsidRPr="00341E53">
        <w:trPr>
          <w:trHeight w:val="240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средств, необходимых для финансирования программы, составляет 6304,5 тыс. руб., в том числе по годам:</w:t>
            </w:r>
          </w:p>
          <w:p w:rsidR="00837787" w:rsidRPr="00341E53" w:rsidRDefault="00837787" w:rsidP="009C362A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– 4239,5,0 тыс. руб.</w:t>
            </w:r>
          </w:p>
          <w:p w:rsidR="00837787" w:rsidRPr="00341E53" w:rsidRDefault="00837787" w:rsidP="009C362A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1171,0 тыс. руб.</w:t>
            </w:r>
          </w:p>
          <w:p w:rsidR="00837787" w:rsidRPr="00341E53" w:rsidRDefault="00837787" w:rsidP="009C362A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894,0 тыс. руб.</w:t>
            </w:r>
          </w:p>
          <w:p w:rsidR="00837787" w:rsidRPr="00341E53" w:rsidRDefault="00837787" w:rsidP="009C362A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программы уточняется при уточнении бюджета муниципального образования «Нижнеудинский район», исходя из возможностей бюджета муниципального образования «Нижнеудинский район» и затрат, необходимых на реализацию программы</w:t>
            </w:r>
          </w:p>
        </w:tc>
      </w:tr>
      <w:tr w:rsidR="00837787" w:rsidRPr="00341E53">
        <w:trPr>
          <w:trHeight w:val="708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tabs>
                <w:tab w:val="left" w:pos="25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доступных для инвалидов и других маломобильных групп населения учреждений образования и культуры в общем количестве приоритетных объектов в муниципальном образовании «Нижнеудинский район» увеличится с 10% до 60%, в том числе:</w:t>
            </w:r>
          </w:p>
          <w:p w:rsidR="00837787" w:rsidRPr="00341E53" w:rsidRDefault="00837787" w:rsidP="009C362A">
            <w:pPr>
              <w:tabs>
                <w:tab w:val="left" w:pos="252"/>
                <w:tab w:val="left" w:pos="671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 с 7% до 56%;</w:t>
            </w:r>
          </w:p>
          <w:p w:rsidR="00837787" w:rsidRDefault="00837787" w:rsidP="009C362A">
            <w:pPr>
              <w:tabs>
                <w:tab w:val="left" w:pos="252"/>
                <w:tab w:val="left" w:pos="671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 с 25% до 75%.</w:t>
            </w:r>
          </w:p>
          <w:p w:rsidR="00837787" w:rsidRDefault="00837787" w:rsidP="009C362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для инвалидов и других маломобильных групп населения учреждений образования 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с 5 до 28 единиц.</w:t>
            </w:r>
          </w:p>
          <w:p w:rsidR="00837787" w:rsidRDefault="00837787" w:rsidP="009C362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для инвалидов и других маломобильных групп населения приоритетных объектов образования в муниципальном образовании «Нижнеудинский район»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с 3 до 22 единиц.</w:t>
            </w:r>
          </w:p>
          <w:p w:rsidR="00837787" w:rsidRPr="00341E53" w:rsidRDefault="00837787" w:rsidP="009C362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для инвалидов и других маломобильных групп населения приоритетных объектов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с 2 до 6 единиц.</w:t>
            </w:r>
          </w:p>
          <w:p w:rsidR="00837787" w:rsidRDefault="00837787" w:rsidP="009C362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инвалидов и других маломобильных групп населения, принявших участие в информационных и просветительских мероприятиях, организованных государственными учреждениями культуры муниципального образования «Нижнеудинский район» (нарастающим итогом)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с 120 до 1360.</w:t>
            </w:r>
          </w:p>
          <w:p w:rsidR="00837787" w:rsidRDefault="00837787" w:rsidP="009C362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тактильных книг для слепых и слабовидящих детей (шрифт Брайля), «говорящих» книг на флешкартах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с 2 до 9 единиц.</w:t>
            </w:r>
          </w:p>
          <w:p w:rsidR="00837787" w:rsidRPr="00C1179E" w:rsidRDefault="00837787" w:rsidP="009C362A">
            <w:pPr>
              <w:spacing w:after="0" w:line="240" w:lineRule="auto"/>
              <w:ind w:firstLine="425"/>
              <w:jc w:val="both"/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приобретенного оборудования для людей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с 3 до 18 единиц</w:t>
            </w:r>
          </w:p>
        </w:tc>
      </w:tr>
      <w:tr w:rsidR="00837787" w:rsidRPr="00341E53">
        <w:trPr>
          <w:trHeight w:val="708"/>
        </w:trPr>
        <w:tc>
          <w:tcPr>
            <w:tcW w:w="2410" w:type="dxa"/>
          </w:tcPr>
          <w:p w:rsidR="00837787" w:rsidRPr="00341E53" w:rsidRDefault="00837787" w:rsidP="009C3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 контроля</w:t>
            </w:r>
          </w:p>
        </w:tc>
        <w:tc>
          <w:tcPr>
            <w:tcW w:w="7380" w:type="dxa"/>
          </w:tcPr>
          <w:p w:rsidR="00837787" w:rsidRPr="00341E53" w:rsidRDefault="00837787" w:rsidP="009C362A">
            <w:pPr>
              <w:tabs>
                <w:tab w:val="left" w:pos="25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реализацией настоящей программы осуществляется Управлением по промышленности и экономике администрации муниципального района муниципального образования «Нижнеудинский район», а также Финансовым управлением администрации муниципального района муниципального образования «Нижнеудинский район».</w:t>
            </w:r>
          </w:p>
          <w:p w:rsidR="00837787" w:rsidRPr="00341E53" w:rsidRDefault="00837787" w:rsidP="009C362A">
            <w:pPr>
              <w:tabs>
                <w:tab w:val="left" w:pos="25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по культуре в срок до 1 апреля текущего года представляет в Управление по промышленности и экономике отчет о реализации программы за прошедший год по установленной форме</w:t>
            </w:r>
          </w:p>
        </w:tc>
      </w:tr>
    </w:tbl>
    <w:p w:rsidR="00837787" w:rsidRPr="00341E53" w:rsidRDefault="00837787" w:rsidP="009C36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341E53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341E53">
        <w:rPr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 ПРОГРАММНО-ЦЕЛЕВЫМ МЕТОДОМ</w:t>
      </w:r>
    </w:p>
    <w:p w:rsidR="00837787" w:rsidRPr="007B5F33" w:rsidRDefault="00837787" w:rsidP="009C36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Создание доступной среды жизнедеятельности для инвалидов и других маломобильных групп населения является составной частью госуд</w:t>
      </w:r>
      <w:r>
        <w:rPr>
          <w:rFonts w:ascii="Times New Roman" w:hAnsi="Times New Roman" w:cs="Times New Roman"/>
          <w:color w:val="000000"/>
          <w:lang w:val="ru-RU"/>
        </w:rPr>
        <w:t>арственной социальной политики.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В 2008 году Российская Федерация подписала Конвенцию о правах инвалидов от 13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B5F33">
        <w:rPr>
          <w:rFonts w:ascii="Times New Roman" w:hAnsi="Times New Roman" w:cs="Times New Roman"/>
          <w:color w:val="000000"/>
          <w:lang w:val="ru-RU"/>
        </w:rPr>
        <w:t>декабря 2006</w:t>
      </w:r>
      <w:r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7B5F33">
        <w:rPr>
          <w:rFonts w:ascii="Times New Roman" w:hAnsi="Times New Roman" w:cs="Times New Roman"/>
          <w:color w:val="000000"/>
          <w:lang w:val="ru-RU"/>
        </w:rPr>
        <w:t>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 и других маломобильных групп.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Подписание Конвенции фактически утвердило принципы, на которых должна строиться политика внутри государства в отношении инвалидов и других маломобильных групп. Согласно Конвенции государства-участники должны принимать надлежащие меры для обеспечения маломобильных групп наравне с другими гражданами доступа к физическому окружению (здания и сооружения, окружающие человека в повседневной жизни), транспорту,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- на здания, дороги, транспорт и другие объекты, включая школы, жилые дома, медицинские учреждения и рабочие места;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- на информационные, коммуникационные и другие службы, включая электронные и экстренные службы.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С учетом требований Конвенции, а также положений Международной классификации функционирования, ограничений жизнедеятельности и здоровья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B5F33">
        <w:rPr>
          <w:rFonts w:ascii="Times New Roman" w:hAnsi="Times New Roman" w:cs="Times New Roman"/>
          <w:color w:val="000000"/>
          <w:lang w:val="ru-RU"/>
        </w:rPr>
        <w:t>дестимуляция трудовой и социальной активности маломобильных групп, которая негативно отражается на образовательном и культурном уровне маломобильных групп, а также уровне и качестве их жизни;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B5F33">
        <w:rPr>
          <w:rFonts w:ascii="Times New Roman" w:hAnsi="Times New Roman" w:cs="Times New Roman"/>
          <w:color w:val="000000"/>
          <w:lang w:val="ru-RU"/>
        </w:rPr>
        <w:t>высокая социальная зависимость, вынужденная изоляция маломобильных групп,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у маломобильных групп на медицинские и социальные услуги в стационарных и надомных условиях;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B5F33">
        <w:rPr>
          <w:rFonts w:ascii="Times New Roman" w:hAnsi="Times New Roman" w:cs="Times New Roman"/>
          <w:color w:val="000000"/>
          <w:lang w:val="ru-RU"/>
        </w:rPr>
        <w:t>равнодушное отношение к маломобильным группам в массовом сознании граждан и социальная разобщенность маломобильных групп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00"/>
            <w:lang w:val="ru-RU"/>
          </w:rPr>
          <w:t>п</w:t>
        </w:r>
        <w:r w:rsidRPr="007B5F33">
          <w:rPr>
            <w:rFonts w:ascii="Times New Roman" w:hAnsi="Times New Roman" w:cs="Times New Roman"/>
            <w:color w:val="000000"/>
            <w:lang w:val="ru-RU"/>
          </w:rPr>
          <w:t>рограмм</w:t>
        </w:r>
      </w:hyperlink>
      <w:r w:rsidRPr="007B5F33">
        <w:rPr>
          <w:rFonts w:ascii="Times New Roman" w:hAnsi="Times New Roman" w:cs="Times New Roman"/>
          <w:color w:val="000000"/>
          <w:lang w:val="ru-RU"/>
        </w:rPr>
        <w:t>ой социально-экономического развития Иркутской области на 2011-2015 годы, утвержденной Законом Иркутской области от 31 декабря 2010 года № 143-оз, одним из приоритетных направлений реализации задачи по улучшению качества жизни социально незащищенных групп населения является развитие доступной среды жизнедеятельности, создание оптимальных условий и возможностей для самообслуживания инвалидов за счет расширения финансовой поддержки.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Общее число инвалидов, проживающих на территории муниципального образования «Нижнеудинский район», составляет 5129 человек, из них инвалиды 1 группы – 584 человек, инвалиды 2 группы – 2030 человек, инвалиды 3 группы – 2104 человека. За период с 2010 по 2012 год общая численность инва</w:t>
      </w:r>
      <w:r>
        <w:rPr>
          <w:rFonts w:ascii="Times New Roman" w:hAnsi="Times New Roman" w:cs="Times New Roman"/>
          <w:color w:val="000000"/>
          <w:lang w:val="ru-RU"/>
        </w:rPr>
        <w:t>лидов снизилась на 22 человека.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В то же время численность детей–инвалидов, проживающих на территории муниципального образования «Нижнеудинский район», увеличивается с 379 человек в 2010 году, до 389 человек в 2011 году и в 2012 году данный показатель составил 411 человек.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 xml:space="preserve">В общей численности населения муниципального образования «Нижнеудинский район» удельный вес инвалидов в 2012 году составил 7,3%, из них 6,7% - лица старше 18 лет, </w:t>
      </w:r>
      <w:r>
        <w:rPr>
          <w:rFonts w:ascii="Times New Roman" w:hAnsi="Times New Roman" w:cs="Times New Roman"/>
          <w:color w:val="000000"/>
          <w:lang w:val="ru-RU"/>
        </w:rPr>
        <w:t>0,6% - лица младше 18 лет.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Ограничивает возможности человека не инвалидность, а именно среда. Изменить среду, сделать ее более комфортной и доступной – вполне возможно.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Создание доступной среды для маломобильных групп позволит им реализовать свои права, что будет способствовать их полноценному участию в жизни, как села, города, так и района, области.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Обеспечение доступной среды для маломобильных групп является одной из важнейших социально-экономических задач, которые затрагивают права и потребности граждан и необходимость решения которых вытекает из требований законодательства Российской Федерации.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Несмотря на предпринимаемые государством меры по улучшению качества жизни людей с ограниченными физическими возможностями, численность инвалидов в муниципальном образовании «Нижнеудинский район» не снижается, а возрастает.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Детская инвалидность чаще обусловлена перинатальной патологией. В настоящее время наблюдается тенденция к росту числа детей, больных детским церебральным параличом, тугоухостью, врожденными и наследственными заболеваниями глаз.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Факторами, способствующими возникновению инвалидности у детей, являются также неблагоприятная экологическая обстановка, рост травматизма, недостаточные возможности и недооценка населением значения здорового образа жизни, плохое здоровье родителей.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Наиболее уязвимые по характерным особенностям воздействия со средой жизнедеятельности являются категории инвалидов с нарушениями зрения (9 детей – инвалидов школьников) и опорно-двигательного аппарата (41 ребенок – инвалид, обучающийся в школе).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Меры, направленные на формирование доступной для инвалидов и других маломобильных групп населения среды жизнедеятельности, предпринимались и ранее. Выборочно были установлены пандусы (устройства обеспечения доступа) на объектах культуры и образования, в муниципалитете проводились конференции, конкурсы и другие мероприятия, направленные на привлечение внимания общественности к проблемам людей с ограниченными возможностями здоровья.</w:t>
      </w: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 xml:space="preserve">Для организации библиотечного обслуживания инвалидов по зрению в центральную библиотеку приобретено 113 экземпляров аудионосителей для детей дошкольного и младшего школьного возраста, 17 аудиокниг на компакт–дисках для различной возрастной аудитории, 3 наименования периодических изданий (крупношрифтовые и на флеш-картах). Кроме того, в рамках реализации ведомственной целевой программы «Информация для всех» библиотекой приобретено компьютерное оборудование для организации трех автоматизированных рабочих мест (далее – АРМ) «Читатель», что дает возможность людям с ограниченными возможностями </w:t>
      </w:r>
      <w:r w:rsidRPr="00341E53">
        <w:rPr>
          <w:rFonts w:ascii="Times New Roman" w:hAnsi="Times New Roman" w:cs="Times New Roman"/>
          <w:color w:val="000000"/>
          <w:lang w:val="ru-RU"/>
        </w:rPr>
        <w:t>пользоваться изданиями на электронных носителях, набирать и редактировать тексты, осуществлять выход в Интернет.</w:t>
      </w: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>Однако, несмотря на проводимую работу по решению проблем инвалидов и других маломобильных групп населения, в настоящее время в муниципальном образовании «Нижнеудинский район» окончательно не сформирована система безбарьерной среды жизнедеятельности инвалидов и других маломобильных групп населения для интеграции их в обществе.</w:t>
      </w: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 xml:space="preserve">В быту инвалиды и другие маломобильные группы населения ежедневно сталкиваются с многочисленными проблемами. Объекты образования и культуры слабо приспособлены для людей с ограниченными возможностями здоровья и других маломобильных групп населения, поскольку планировка и застройка возводимых объектов производилась без учета требований доступности для инвалидов и других маломобильных групп населения. Объекты образования и культуры не имеют специальных приспособлений, пандусов, облегчающих прохождение инвалидов с нарушениями опорно-двигательного аппарата в здания, что является барьером для интеграции инвалидов в общество. </w:t>
      </w: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>Поэтому необходимо принять меры для обеспечения беспрепятственного доступа инвалидов и других маломобильных групп населения к физическому окружению, информации, а также к другим объектам и услугам, открытым или предоставляемым населению на территории муниципального образования «Нижнеудинский район».</w:t>
      </w: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>Эти меры должны включать выявление и устранение препятствий и барьеров, мешающих доступности в здания и другие сооружения, включая общеобразовательные учреждения и учреждения культуры.</w:t>
      </w: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>Разработка ведомственной целевой программы «Создание доступной среды для инвалидов и других маломобильных групп населения в учреждениях образования и культуры муниципального образования «Нижнеудинский район» на 2014 – 2016 годы» обеспечит беспрепятственный доступ инвалидов к учреждениям образования и культуры, улучшит качество реабилитационных услуг, предоставляемых Центром психолого-педагогической реабилитации и коррекции детям–инвалидам с нарушением опорно-двигательных функций, привлечет внимание общественности к проблемам инвалидов, а также создаст основу для дальнейшего формирования доступной среды для инвалидов. Кроме того, положительный эффект от устранения барьеров, в первую очередь архитектурных, информационных, а также барьеров в сфере образования, культуры, спорта, заключается не только в улучшении качества жизни маломобильных групп, но и в повышении общего уровня комфортности среды для более широкого круга людей, в частности пожилых граждан, а также лиц, испытывающих временные ограничения мобильности, в том числе детей.</w:t>
      </w: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41E53">
        <w:rPr>
          <w:rFonts w:ascii="Times New Roman" w:hAnsi="Times New Roman" w:cs="Times New Roman"/>
          <w:color w:val="000000"/>
          <w:sz w:val="24"/>
          <w:szCs w:val="24"/>
        </w:rPr>
        <w:t>. ЦЕЛИ И ЗАДАЧИ ПРОГРАММЫ, С УКАЗАНИЕМ СРОКОВ ЕЕ РЕАЛИЗАЦИИ</w:t>
      </w: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341E5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>Целью программы является создание для инвалидов и других маломобильных групп населения доступной среды жизнедеятельности через:</w:t>
      </w:r>
    </w:p>
    <w:p w:rsidR="00837787" w:rsidRPr="00341E53" w:rsidRDefault="00837787" w:rsidP="009C362A">
      <w:pPr>
        <w:pStyle w:val="BodyText"/>
        <w:ind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341E53">
        <w:rPr>
          <w:rFonts w:ascii="Times New Roman" w:hAnsi="Times New Roman" w:cs="Times New Roman"/>
          <w:color w:val="000000"/>
          <w:lang w:val="ru-RU"/>
        </w:rPr>
        <w:t>1) повышение уровня доступности учреждений образования и культуры для инвалидов и других маломобильных групп населения в муниципальном образовании «Нижнеудинский район»;</w:t>
      </w: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2) преодоление социальной разобщенности в обществе и формирование позитивного общественного мнения в отношении проблем обеспечения доступности среды жизнедеятельности для маломобильных групп.</w:t>
      </w: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реализацию в период с 2014 по 2016 годы. Реализация программы будет осуществляться в один этап.</w:t>
      </w:r>
    </w:p>
    <w:p w:rsidR="00837787" w:rsidRPr="00341E53" w:rsidRDefault="00837787" w:rsidP="009C36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41E53">
        <w:rPr>
          <w:rFonts w:ascii="Times New Roman" w:hAnsi="Times New Roman" w:cs="Times New Roman"/>
          <w:color w:val="000000"/>
          <w:sz w:val="24"/>
          <w:szCs w:val="24"/>
        </w:rPr>
        <w:t>. ОБЪЕМЫ И ИСТОЧНИКИ ФИНАНСИРОВАНИЯ ВЕДОМСТВЕННОЙ ПРОГРАММЫ</w:t>
      </w: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341E5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осуществляется за счет средств бюджета муниципального образования «Нижнеудинский район», предполагаемых субсидий из бюджета Иркутской области.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средств, необходимых для финансирования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рограммы,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6 304,5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том числе по годам: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4239,5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год – 117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1,0 тыс. руб.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2016 год – 894,0 тыс. руб.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счет средств бюджета муниципального образования «Нижнеудинский район» планируется получить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рограммы 1</w:t>
      </w:r>
      <w:r>
        <w:rPr>
          <w:rFonts w:ascii="Times New Roman" w:hAnsi="Times New Roman" w:cs="Times New Roman"/>
          <w:color w:val="000000"/>
          <w:sz w:val="24"/>
          <w:szCs w:val="24"/>
        </w:rPr>
        <w:t>472,0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том числе по годам: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439,5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год – 58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5,5 тыс. руб.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2016 год – 447,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Всего за счет средств бюджета Иркутской области планируется получить на реализацию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4832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,5 тыс. руб., в том числе по годам: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год – 3800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,0 тыс. руб.;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2015 год – 5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5,5 тыс. руб.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2016 год – 447,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Объем финансирования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в разрезе исполнителей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рограммы:</w:t>
      </w:r>
    </w:p>
    <w:p w:rsidR="00837787" w:rsidRPr="00942AAE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42AAE">
        <w:rPr>
          <w:rFonts w:ascii="Times New Roman" w:hAnsi="Times New Roman" w:cs="Times New Roman"/>
          <w:color w:val="000000"/>
          <w:sz w:val="24"/>
          <w:szCs w:val="24"/>
        </w:rPr>
        <w:t>1) Управление образования осуществляет мероприятия по адаптации для инвалидов и других маломобильных групп населения приоритетных объектов образования на сумму 6093,5 тыс. руб., в том числе:</w:t>
      </w:r>
    </w:p>
    <w:p w:rsidR="00837787" w:rsidRPr="00942AAE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42AAE">
        <w:rPr>
          <w:rFonts w:ascii="Times New Roman" w:hAnsi="Times New Roman" w:cs="Times New Roman"/>
          <w:color w:val="000000"/>
          <w:sz w:val="24"/>
          <w:szCs w:val="24"/>
        </w:rPr>
        <w:t>4727,0 тыс. руб. – за счет средств областного бюджета;</w:t>
      </w:r>
    </w:p>
    <w:p w:rsidR="00837787" w:rsidRPr="00942AAE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42AAE">
        <w:rPr>
          <w:rFonts w:ascii="Times New Roman" w:hAnsi="Times New Roman" w:cs="Times New Roman"/>
          <w:color w:val="000000"/>
          <w:sz w:val="24"/>
          <w:szCs w:val="24"/>
        </w:rPr>
        <w:t>1366,5 тыс. руб. – за счет средств местного бюджетов;</w:t>
      </w:r>
    </w:p>
    <w:p w:rsidR="00837787" w:rsidRPr="00942AAE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42AAE">
        <w:rPr>
          <w:rFonts w:ascii="Times New Roman" w:hAnsi="Times New Roman" w:cs="Times New Roman"/>
          <w:color w:val="000000"/>
          <w:sz w:val="24"/>
          <w:szCs w:val="24"/>
        </w:rPr>
        <w:t>2) Управление по развитию культурной сферы, библиотечного обслуживания и физической культуры муниципального образования «Нижнеудинский район» осуществляет мероприятия по адаптации для инвалидов и других маломобильных групп населения приоритетных объектов физической культуры и спорта на сумму 211,0 тыс. руб., в том числе:</w:t>
      </w:r>
    </w:p>
    <w:p w:rsidR="00837787" w:rsidRPr="00942AAE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42AAE">
        <w:rPr>
          <w:rFonts w:ascii="Times New Roman" w:hAnsi="Times New Roman" w:cs="Times New Roman"/>
          <w:color w:val="000000"/>
          <w:sz w:val="24"/>
          <w:szCs w:val="24"/>
        </w:rPr>
        <w:t>105,5 тыс. руб. – за счет средств местного бюджета;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42AAE">
        <w:rPr>
          <w:rFonts w:ascii="Times New Roman" w:hAnsi="Times New Roman" w:cs="Times New Roman"/>
          <w:color w:val="000000"/>
          <w:sz w:val="24"/>
          <w:szCs w:val="24"/>
        </w:rPr>
        <w:t>105,5 тыс. руб. – за счет средств областного бюджета.</w:t>
      </w:r>
    </w:p>
    <w:p w:rsidR="00837787" w:rsidRPr="007B5F33" w:rsidRDefault="00837787" w:rsidP="009C362A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Иркутской области, которые планируется привлечь в рамках реализации ведомственной целевой программы «Создание доступной среды для инвалидов и других маломобильных групп населения в учреждениях образования и культуры муниципального образования «Нижнеудинский район» на 2014 – 2016 годы» на софинансирование расходов по реализации мероприятий, включенных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рограмму, предоставляются в виде субсидий бюджету муниципального образования «Нижнеудинский район» при условии использования муниципальным образованием «Нижнеудинский район» на цели реализации программы собственных средств в размере не менее 50 процентов общего объема финансирования.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Объемы и структура финансирования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рограммы представлены в прилож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№ 2 к настоящей программе.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. ОПИСАНИЕ ПРОГРАММНЫХ МЕРОПРИЯТИЙ И ОЖИДАЕМЫХ РЕЗУЛЬТАТОВ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рограммы предусматривает решение конкретных задач, направленны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на достижение цели программы:</w:t>
      </w:r>
    </w:p>
    <w:p w:rsidR="00837787" w:rsidRPr="002655E0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даптация для инвалидов и других маломобильных групп населения объектов образования: создание универсальной безбарьерной среды приоритетных муниципальных образовательных учреждений муниципального образования «Нижнеудинский район» через реконструкцию входов в здания образовательных учреждений с устройством пандусов </w:t>
      </w:r>
      <w:r w:rsidRPr="0026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26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учреждениях;</w:t>
      </w:r>
    </w:p>
    <w:p w:rsidR="00837787" w:rsidRPr="002655E0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адаптация для инвалидов и других маломобильных групп населения приоритетных объектов культуры через реконструкцию входов в здания учреждений культуры с устройством пандусов в 6 учреждениях культуры;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развитие информационных ресурсов центральной городской библиотеки с учето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особенностей восприятия различных категорий инвалидов. Приобретение тактильных книг для слепых и слабовидящих детей (шрифт Брайля), «говорящих» книг на фл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ешкартах в количестве 9 единиц;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азвитие материальной базы 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г. Нижнеудинск»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(приобр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етение 18 единиц оборудования: 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сухого бассейна с горкой и лестницей (антигравитационные упражнения для детей с ДЦП, нарушениями опорно-двигательного аппарата), набора из 500 мячей для сухого бассейна, батута для расслабления мышц детей с ДЦП и нарушениями ОДА, ходунков-ползунков для детей с ДЦП для улучшения подвижности и моторики мышц нижних и верхних конечностей, тренажера «Баттерфляй» для улучшения подвижности всех групп мышц и суставов, вертикализатора наклонного для детей с ДЦП, с нарушением опорно-двигательного аппарата для выработки рессорных функций позвоночника, платформы качающейся для улучшения подвижности суставов.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. СИСТЕМА ОРГАНИЗАЦИИ КОНТРОЛЯ ЗА ИСПОЛНЕНИЕМ ВЕДОМСТВЕННОЙ ПРОГРАММЫ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942AAE" w:rsidRDefault="00837787" w:rsidP="009C362A">
      <w:pPr>
        <w:pStyle w:val="1"/>
        <w:ind w:left="0" w:firstLine="550"/>
        <w:jc w:val="both"/>
        <w:rPr>
          <w:rFonts w:ascii="Times New Roman" w:hAnsi="Times New Roman" w:cs="Times New Roman"/>
          <w:color w:val="000000"/>
        </w:rPr>
      </w:pPr>
      <w:r w:rsidRPr="00942AAE">
        <w:rPr>
          <w:rFonts w:ascii="Times New Roman" w:hAnsi="Times New Roman" w:cs="Times New Roman"/>
          <w:color w:val="000000"/>
        </w:rPr>
        <w:t>Контроль за реализацией настоящей программы осуществляется Управлением по промышленности и экономике администрации муниципального района муниципального образования «Нижнеудинский район», а также Финансовым управлением администрации муниципального района муниципального образования «Нижнеудинский район».</w:t>
      </w:r>
    </w:p>
    <w:p w:rsidR="00837787" w:rsidRPr="00942AAE" w:rsidRDefault="00837787" w:rsidP="009C362A">
      <w:pPr>
        <w:pStyle w:val="1"/>
        <w:ind w:left="0" w:firstLine="550"/>
        <w:jc w:val="both"/>
        <w:rPr>
          <w:rFonts w:ascii="Times New Roman" w:hAnsi="Times New Roman" w:cs="Times New Roman"/>
          <w:color w:val="000000"/>
        </w:rPr>
      </w:pPr>
      <w:r w:rsidRPr="00942AAE">
        <w:rPr>
          <w:rFonts w:ascii="Times New Roman" w:hAnsi="Times New Roman" w:cs="Times New Roman"/>
          <w:color w:val="000000"/>
        </w:rPr>
        <w:t xml:space="preserve">Управление образования и </w:t>
      </w:r>
      <w:r>
        <w:rPr>
          <w:rFonts w:ascii="Times New Roman" w:hAnsi="Times New Roman" w:cs="Times New Roman"/>
          <w:color w:val="000000"/>
        </w:rPr>
        <w:t>Управление по культуре</w:t>
      </w:r>
      <w:r w:rsidRPr="00942AAE">
        <w:rPr>
          <w:rFonts w:ascii="Times New Roman" w:hAnsi="Times New Roman" w:cs="Times New Roman"/>
          <w:color w:val="000000"/>
        </w:rPr>
        <w:t xml:space="preserve"> в срок до 1 апреля текущего года представляет в Управление по промышленности и экономике отчет о реализации программы за прошедший год по установленной форме.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. ОЦЕНКА ЭФФЕКТИВНОСТИ РЕАЛИЗАЦИИ ПРОГРАММЫ</w:t>
      </w:r>
    </w:p>
    <w:p w:rsidR="00837787" w:rsidRPr="007B5F33" w:rsidRDefault="00837787" w:rsidP="009C36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7787" w:rsidRPr="007B5F33" w:rsidRDefault="00837787" w:rsidP="009C362A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развитие доступной среды для инвалидов и других маломобильных групп населения, на создание им равных возможностей для участия в жизни общества и повышение качества жизни на основе создания доступной среды жизнедеятельности. Эффективность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будет обеспечена за счет реализации мер по повышению доступности социальных услуг в учреждениях образования и культуры муниципального образования «Нижнеудинский район», что будет способствовать улучшению качества жизни этой категории граждан.</w:t>
      </w:r>
    </w:p>
    <w:p w:rsidR="00837787" w:rsidRPr="007B5F33" w:rsidRDefault="00837787" w:rsidP="009C362A">
      <w:pPr>
        <w:pStyle w:val="BodyText"/>
        <w:ind w:firstLine="550"/>
        <w:jc w:val="both"/>
        <w:rPr>
          <w:color w:val="000000"/>
          <w:lang w:val="ru-RU"/>
        </w:rPr>
      </w:pPr>
      <w:r w:rsidRPr="007B5F33">
        <w:rPr>
          <w:color w:val="000000"/>
          <w:lang w:val="ru-RU"/>
        </w:rPr>
        <w:t xml:space="preserve">Критериями оценки эффективности реализации </w:t>
      </w:r>
      <w:r>
        <w:rPr>
          <w:rFonts w:ascii="Times New Roman" w:hAnsi="Times New Roman" w:cs="Times New Roman"/>
          <w:color w:val="000000"/>
          <w:lang w:val="ru-RU"/>
        </w:rPr>
        <w:t>п</w:t>
      </w:r>
      <w:r w:rsidRPr="007B5F33">
        <w:rPr>
          <w:color w:val="000000"/>
          <w:lang w:val="ru-RU"/>
        </w:rPr>
        <w:t>рограммы являются:</w:t>
      </w:r>
    </w:p>
    <w:p w:rsidR="00837787" w:rsidRPr="007B5F33" w:rsidRDefault="00837787" w:rsidP="009C362A">
      <w:pPr>
        <w:pStyle w:val="BodyText"/>
        <w:ind w:firstLine="550"/>
        <w:jc w:val="both"/>
        <w:rPr>
          <w:color w:val="000000"/>
          <w:lang w:val="ru-RU"/>
        </w:rPr>
      </w:pPr>
      <w:r w:rsidRPr="007B5F33">
        <w:rPr>
          <w:color w:val="000000"/>
          <w:lang w:val="ru-RU"/>
        </w:rPr>
        <w:t xml:space="preserve">степень достижения запланированных результатов реализации </w:t>
      </w:r>
      <w:r>
        <w:rPr>
          <w:rFonts w:ascii="Times New Roman" w:hAnsi="Times New Roman" w:cs="Times New Roman"/>
          <w:color w:val="000000"/>
          <w:lang w:val="ru-RU"/>
        </w:rPr>
        <w:t>п</w:t>
      </w:r>
      <w:r w:rsidRPr="007B5F33">
        <w:rPr>
          <w:color w:val="000000"/>
          <w:lang w:val="ru-RU"/>
        </w:rPr>
        <w:t>рограммы;</w:t>
      </w:r>
    </w:p>
    <w:p w:rsidR="00837787" w:rsidRPr="007B5F33" w:rsidRDefault="00837787" w:rsidP="009C362A">
      <w:pPr>
        <w:pStyle w:val="BodyText"/>
        <w:ind w:firstLine="550"/>
        <w:jc w:val="both"/>
        <w:rPr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количество адаптированных для инвалидов и других маломобильных групп населения учреждений образования и культуры, доля доступных учреждений образования и культуры в общем количестве учреждений образования и культуры</w:t>
      </w:r>
      <w:r w:rsidRPr="007B5F33">
        <w:rPr>
          <w:color w:val="000000"/>
          <w:lang w:val="ru-RU"/>
        </w:rPr>
        <w:t>;</w:t>
      </w:r>
    </w:p>
    <w:p w:rsidR="00837787" w:rsidRPr="007B5F33" w:rsidRDefault="00837787" w:rsidP="009C362A">
      <w:pPr>
        <w:pStyle w:val="BodyText"/>
        <w:ind w:firstLine="550"/>
        <w:jc w:val="both"/>
        <w:rPr>
          <w:rFonts w:ascii="Times New Roman" w:hAnsi="Times New Roman" w:cs="Times New Roman"/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количество приобретенных книг для слабовидящих и слабослышащих людей;</w:t>
      </w:r>
    </w:p>
    <w:p w:rsidR="00837787" w:rsidRPr="007B5F33" w:rsidRDefault="00837787" w:rsidP="009C362A">
      <w:pPr>
        <w:pStyle w:val="BodyText"/>
        <w:ind w:firstLine="550"/>
        <w:jc w:val="both"/>
        <w:rPr>
          <w:color w:val="000000"/>
          <w:lang w:val="ru-RU"/>
        </w:rPr>
      </w:pPr>
      <w:r w:rsidRPr="007B5F33">
        <w:rPr>
          <w:rFonts w:ascii="Times New Roman" w:hAnsi="Times New Roman" w:cs="Times New Roman"/>
          <w:color w:val="000000"/>
          <w:lang w:val="ru-RU"/>
        </w:rPr>
        <w:t>количество приобретенного оборудования для детей с ограниченными возможностями.</w:t>
      </w:r>
    </w:p>
    <w:p w:rsidR="00837787" w:rsidRPr="007B5F33" w:rsidRDefault="00837787" w:rsidP="009C362A">
      <w:pPr>
        <w:pStyle w:val="BodyText"/>
        <w:ind w:firstLine="550"/>
        <w:jc w:val="both"/>
        <w:rPr>
          <w:color w:val="000000"/>
          <w:lang w:val="ru-RU"/>
        </w:rPr>
      </w:pPr>
      <w:r w:rsidRPr="007B5F33">
        <w:rPr>
          <w:color w:val="000000"/>
          <w:lang w:val="ru-RU"/>
        </w:rPr>
        <w:t>В случае существенных различий, как положительных, так и отрицательных между плановыми и фактическими значениями показателей проводится анализ факторов.</w:t>
      </w:r>
    </w:p>
    <w:p w:rsidR="00837787" w:rsidRPr="007B5F33" w:rsidRDefault="00837787" w:rsidP="009C362A">
      <w:pPr>
        <w:pStyle w:val="BodyText"/>
        <w:ind w:firstLine="550"/>
        <w:jc w:val="both"/>
        <w:rPr>
          <w:color w:val="000000"/>
          <w:lang w:val="ru-RU"/>
        </w:rPr>
      </w:pPr>
      <w:r w:rsidRPr="007B5F33">
        <w:rPr>
          <w:color w:val="000000"/>
          <w:lang w:val="ru-RU"/>
        </w:rPr>
        <w:t>Социальная эффективность определяется как отношение полученных благоприятных социальных результатов к затратам на их достижение</w:t>
      </w:r>
      <w:r w:rsidRPr="007B5F33">
        <w:rPr>
          <w:rFonts w:ascii="Times New Roman" w:hAnsi="Times New Roman" w:cs="Times New Roman"/>
          <w:color w:val="000000"/>
          <w:lang w:val="ru-RU"/>
        </w:rPr>
        <w:t xml:space="preserve"> и выражается за счет преодоления социальной изоляции и включенности граждан с различными ограничениями в жизнь общества. 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В целом по итогам реализации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рограммы планируется достичь следующих результатов (по сравнению с 2013 годом):</w:t>
      </w:r>
    </w:p>
    <w:p w:rsidR="00837787" w:rsidRPr="002655E0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адаптированных для инвалидов и других маломобильных групп населения учреждений образования и культуры увеличится </w:t>
      </w:r>
      <w:r w:rsidRPr="002655E0">
        <w:rPr>
          <w:rFonts w:ascii="Times New Roman" w:hAnsi="Times New Roman" w:cs="Times New Roman"/>
          <w:color w:val="000000"/>
          <w:sz w:val="24"/>
          <w:szCs w:val="24"/>
        </w:rPr>
        <w:t>с 5 до 28, в том числе:</w:t>
      </w:r>
    </w:p>
    <w:p w:rsidR="00837787" w:rsidRPr="002655E0" w:rsidRDefault="00837787" w:rsidP="009C362A">
      <w:pPr>
        <w:tabs>
          <w:tab w:val="left" w:pos="252"/>
          <w:tab w:val="left" w:pos="115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E0">
        <w:rPr>
          <w:rFonts w:ascii="Times New Roman" w:hAnsi="Times New Roman" w:cs="Times New Roman"/>
          <w:color w:val="000000"/>
          <w:sz w:val="24"/>
          <w:szCs w:val="24"/>
        </w:rPr>
        <w:t>приоритетных объектов образования с 3 до 22;</w:t>
      </w:r>
    </w:p>
    <w:p w:rsidR="00837787" w:rsidRPr="007B5F33" w:rsidRDefault="00837787" w:rsidP="009C362A">
      <w:pPr>
        <w:tabs>
          <w:tab w:val="left" w:pos="252"/>
          <w:tab w:val="left" w:pos="115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5E0">
        <w:rPr>
          <w:rFonts w:ascii="Times New Roman" w:hAnsi="Times New Roman" w:cs="Times New Roman"/>
          <w:color w:val="000000"/>
          <w:sz w:val="24"/>
          <w:szCs w:val="24"/>
        </w:rPr>
        <w:t>приоритетных объектов культуры с 2 до 6;</w:t>
      </w:r>
    </w:p>
    <w:p w:rsidR="00837787" w:rsidRPr="007B5F33" w:rsidRDefault="00837787" w:rsidP="009C362A">
      <w:pPr>
        <w:tabs>
          <w:tab w:val="left" w:pos="252"/>
          <w:tab w:val="left" w:pos="115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доля доступных для инвалидов и других маломобильных групп населения учреждений образования и культуры в их общем количестве увеличится с </w:t>
      </w:r>
      <w:r w:rsidRPr="002655E0">
        <w:rPr>
          <w:rFonts w:ascii="Times New Roman" w:hAnsi="Times New Roman" w:cs="Times New Roman"/>
          <w:color w:val="000000"/>
          <w:sz w:val="24"/>
          <w:szCs w:val="24"/>
        </w:rPr>
        <w:t>10% до 60%;</w:t>
      </w:r>
    </w:p>
    <w:p w:rsidR="00837787" w:rsidRPr="007B5F33" w:rsidRDefault="00837787" w:rsidP="009C362A">
      <w:pPr>
        <w:tabs>
          <w:tab w:val="left" w:pos="252"/>
          <w:tab w:val="left" w:pos="115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информационных ресурсов для слепых, слабовидящих и глухих детей центральной городской библиотеки увеличится </w:t>
      </w:r>
      <w:r w:rsidRPr="002655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9 экземпляров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7787" w:rsidRPr="007B5F33" w:rsidRDefault="00837787" w:rsidP="009C362A">
      <w:pPr>
        <w:tabs>
          <w:tab w:val="left" w:pos="252"/>
          <w:tab w:val="left" w:pos="115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оборудования 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г. Нижнеудинск»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увеличится на </w:t>
      </w:r>
      <w:r w:rsidRPr="00ED7F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B5F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единиц;</w:t>
      </w:r>
    </w:p>
    <w:p w:rsidR="00837787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инвалидов и других маломобильных групп населения, принявших участие в мероприятиях, организованных учреждениями образования и культуры увеличится </w:t>
      </w:r>
      <w:r w:rsidRPr="002655E0">
        <w:rPr>
          <w:rFonts w:ascii="Times New Roman" w:hAnsi="Times New Roman" w:cs="Times New Roman"/>
          <w:color w:val="000000"/>
          <w:sz w:val="24"/>
          <w:szCs w:val="24"/>
        </w:rPr>
        <w:t>с 120 человек до 1360 человека.</w:t>
      </w:r>
    </w:p>
    <w:p w:rsidR="00837787" w:rsidRPr="00341E53" w:rsidRDefault="00837787" w:rsidP="009C362A">
      <w:pPr>
        <w:tabs>
          <w:tab w:val="left" w:pos="252"/>
          <w:tab w:val="left" w:pos="671"/>
        </w:tabs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В сфере образования реализация мероприятий позволит создать безбарьерную среду для детей-инвалидов, обеспечить получение ими качественного образования, обеспечить доступ детей данной категории к образовательным и иным информационным ресурсам.</w:t>
      </w:r>
    </w:p>
    <w:p w:rsidR="00837787" w:rsidRPr="007B5F33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</w:rPr>
        <w:t>В сфере культуры реализация мероприятий программы позволит обеспечить инвалидам и другим маломобильным группам населения возможность полноценного посещения концертов, спектаклей, читальных залов, библиотек (приложение 1)</w:t>
      </w:r>
      <w:r>
        <w:rPr>
          <w:rFonts w:ascii="Times New Roman" w:hAnsi="Times New Roman" w:cs="Times New Roman"/>
          <w:color w:val="000000"/>
        </w:rPr>
        <w:t>.</w:t>
      </w:r>
    </w:p>
    <w:p w:rsidR="00837787" w:rsidRDefault="00837787" w:rsidP="009C362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по промышленности и экономике администрации муниципального района муниципального образования «Нижнеудинский район» ежегодно проводится оценка эффективности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рограммы на основе целевых индикаторов и показателей результативности исходя из соответствия текущих значений показателей с их плановыми значениями.</w:t>
      </w:r>
    </w:p>
    <w:p w:rsidR="00837787" w:rsidRDefault="00837787" w:rsidP="00AC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7B5F33" w:rsidRDefault="00837787" w:rsidP="00AC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37787" w:rsidRPr="007B5F33" w:rsidSect="00B96E2F">
          <w:pgSz w:w="11906" w:h="16838" w:code="9"/>
          <w:pgMar w:top="851" w:right="851" w:bottom="851" w:left="1134" w:header="567" w:footer="709" w:gutter="0"/>
          <w:cols w:space="708"/>
          <w:titlePg/>
          <w:docGrid w:linePitch="360"/>
        </w:sect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к ведомственной целевой программе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«Создание доступной среды для инвалидов и других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маломобильных групп населения в учреждениях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образования и культуры муниципального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образования «Нижнеудинский район»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</w:rPr>
        <w:t>на 2014 – 2016 годы»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</w:rPr>
      </w:pP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ЦЕЛЕВЫЕ ИНДИКАТОРЫ И ПОКАЗАТЕЛИ РЕЗУЛЬТАТИВНОСТИ РЕАЛИЗАЦИИ ПРОГРАММЫ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75" w:type="dxa"/>
        <w:tblInd w:w="-106" w:type="dxa"/>
        <w:tblLayout w:type="fixed"/>
        <w:tblLook w:val="0000"/>
      </w:tblPr>
      <w:tblGrid>
        <w:gridCol w:w="678"/>
        <w:gridCol w:w="42"/>
        <w:gridCol w:w="4257"/>
        <w:gridCol w:w="4400"/>
        <w:gridCol w:w="1129"/>
        <w:gridCol w:w="1258"/>
        <w:gridCol w:w="1134"/>
        <w:gridCol w:w="884"/>
        <w:gridCol w:w="816"/>
        <w:gridCol w:w="53"/>
        <w:gridCol w:w="824"/>
      </w:tblGrid>
      <w:tr w:rsidR="00837787" w:rsidRPr="00341E53">
        <w:trPr>
          <w:trHeight w:val="46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 (комплекса мероприятий)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индикаторы, показатели результативности программы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 значение целевого индикатора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(за 2013 год)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837787" w:rsidRPr="00341E53">
        <w:trPr>
          <w:trHeight w:val="415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весь период реализации программы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111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281"/>
        </w:trPr>
        <w:tc>
          <w:tcPr>
            <w:tcW w:w="15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для инвалидов и других маломобильных групп населения доступной среды жизнедеятельности</w:t>
            </w:r>
          </w:p>
        </w:tc>
      </w:tr>
      <w:tr w:rsidR="00837787" w:rsidRPr="00341E53">
        <w:trPr>
          <w:trHeight w:val="315"/>
        </w:trPr>
        <w:tc>
          <w:tcPr>
            <w:tcW w:w="15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доступности учреждений образования и культуры для инвалидов и других маломобильных групп населения в муниципальном образовании «Нижнеудинский район»</w:t>
            </w:r>
          </w:p>
        </w:tc>
      </w:tr>
      <w:tr w:rsidR="00837787" w:rsidRPr="00341E53">
        <w:trPr>
          <w:trHeight w:val="1175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учреждений образования и культуры путем ремонта, реконструкции, дооборудования техническими средствами адаптации, в том числе: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учреждений образования и культуры в общем количестве таковых объектов в муниципальном образовании «Нижнеудинский район»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37787" w:rsidRPr="00341E53">
        <w:trPr>
          <w:trHeight w:val="247"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для инвалидов и других маломобильных групп населения учреждений образования и культуры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37787" w:rsidRPr="00341E53">
        <w:trPr>
          <w:trHeight w:val="16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объектов образования: создание универсальной безбарьерной среды приоритетных муниципальных образовательных учреждениях муниципального образования «Нижнеудинский район»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приоритетных объектов образования в общем количестве объектов образования в муниципальном образовании «Нижнеудинский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37787" w:rsidRPr="00341E53">
        <w:trPr>
          <w:trHeight w:val="70"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для инвалидов и других маломобильных групп населения приоритетных объектов образования в муниципальном образовании «Нижнеудинский район»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37787" w:rsidRPr="00341E53">
        <w:trPr>
          <w:trHeight w:val="6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культуры, подведомственных Управлению по культуре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приоритетных объектов культуры в общем количестве приоритетных объектов культуры в муниципальном образовании «Нижнеудинский район»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37787" w:rsidRPr="00341E53">
        <w:trPr>
          <w:trHeight w:val="442"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адаптированных для инвалидов и других маломобильных групп населения приоритетных объектов культуры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37787" w:rsidRPr="00341E53">
        <w:trPr>
          <w:trHeight w:val="70"/>
        </w:trPr>
        <w:tc>
          <w:tcPr>
            <w:tcW w:w="154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социальной разобщенности в обществе и формирование позитивного общественного мнения в отношении проблем обеспечения доступности среды жизнедеятельности для маломобильных групп</w:t>
            </w:r>
          </w:p>
        </w:tc>
      </w:tr>
      <w:tr w:rsidR="00837787" w:rsidRPr="00341E53">
        <w:trPr>
          <w:trHeight w:val="135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ресурсов центральной городской библиотеки с учетом особенностей восприятия различных категорий инвалидов (приобретение тактильных книг для слепых и слабовидящих детей (шрифт Брайля), приобретение «говорящих» книг на флешкартах)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инвалидов и других маломобильных групп населения, принявших участие в информационных и просветительских мероприятиях, организованных государственными учреждениями культуры муниципального образования «Нижнеудинский район» (нарастающим итогом)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837787" w:rsidRPr="00341E53">
        <w:trPr>
          <w:trHeight w:val="94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тактильных книг для слепых и слабовидящих детей (шрифт Брайля), «говорящих» книг на флешкартах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7787" w:rsidRPr="00341E53">
        <w:trPr>
          <w:trHeight w:val="79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материальной базы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г. Нижнеудинск»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(приобретение сухого бассейна с горкой и лестницей (антигравитационные упражнения для детей с ДЦП, нарушениями опорно-двигательного аппарата), набора из 500 мячей для сухого бассейна, батута для расслабления мышц детей с ДЦП и нарушениями ОДА, ходунков-ползунков для детей с ДЦП для улучшения подвижности и моторики мышц нижних и верхних конечностей, тренажера «Баттерфляй» для улучшения подвижности всех групп мышц и суставов, вертикализатора наклонного для детей с ДЦП, с нарушением опорно-двигательного аппарата для выработки рессорных функций позвоночника, платформы качающейся для улучшения подвижности суставов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приобретенного оборудования для людей с ограниченными возможностями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837787" w:rsidRPr="007B5F33" w:rsidRDefault="00837787" w:rsidP="00ED7F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37787" w:rsidRPr="007B5F3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к ведомственной целевой программе</w:t>
      </w:r>
    </w:p>
    <w:p w:rsidR="00837787" w:rsidRPr="007B5F3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«Создание доступной среды для инвалидов и других</w:t>
      </w: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маломобильных групп населения в учреждениях</w:t>
      </w: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>и культуры муниципального</w:t>
      </w:r>
    </w:p>
    <w:p w:rsidR="00837787" w:rsidRPr="007B5F3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«Нижнеудинский район»</w:t>
      </w: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F33">
        <w:rPr>
          <w:rFonts w:ascii="Times New Roman" w:hAnsi="Times New Roman" w:cs="Times New Roman"/>
          <w:color w:val="000000"/>
          <w:sz w:val="24"/>
          <w:szCs w:val="24"/>
        </w:rPr>
        <w:t>на 2014 –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5F33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837787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МЕРОПРИЯТИЙ ПРОГРАММЫ</w:t>
      </w:r>
    </w:p>
    <w:p w:rsidR="00837787" w:rsidRPr="00341E53" w:rsidRDefault="00837787" w:rsidP="00ED7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25" w:type="dxa"/>
        <w:tblInd w:w="-106" w:type="dxa"/>
        <w:tblLayout w:type="fixed"/>
        <w:tblLook w:val="0000"/>
      </w:tblPr>
      <w:tblGrid>
        <w:gridCol w:w="720"/>
        <w:gridCol w:w="4824"/>
        <w:gridCol w:w="2126"/>
        <w:gridCol w:w="1560"/>
        <w:gridCol w:w="1275"/>
        <w:gridCol w:w="1418"/>
        <w:gridCol w:w="3402"/>
      </w:tblGrid>
      <w:tr w:rsidR="00837787" w:rsidRPr="00341E53">
        <w:trPr>
          <w:trHeight w:val="1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</w:tr>
      <w:tr w:rsidR="00837787" w:rsidRPr="00341E53">
        <w:trPr>
          <w:trHeight w:val="2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средства всего, 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1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7787" w:rsidRPr="00341E53">
        <w:trPr>
          <w:trHeight w:val="215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для инвалидов и других маломобильных групп населения доступной среды жизнедеятельности</w:t>
            </w:r>
          </w:p>
        </w:tc>
      </w:tr>
      <w:tr w:rsidR="00837787" w:rsidRPr="00341E53">
        <w:trPr>
          <w:trHeight w:val="315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доступности учреждений образования и культуры для инвалидов и других маломобильных групп населения в муниципальном образовании «Нижнеудинский район»</w:t>
            </w:r>
          </w:p>
        </w:tc>
      </w:tr>
      <w:tr w:rsidR="00837787" w:rsidRPr="00341E53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0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учреждений образования и культуры путем ремонта, реконструкции, дооборудования техническими средствами адаптации, в том числе:</w:t>
            </w:r>
          </w:p>
        </w:tc>
      </w:tr>
      <w:tr w:rsidR="00837787" w:rsidRPr="00341E53">
        <w:trPr>
          <w:trHeight w:val="71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объектов образования: создание универсальной безбарьерной среды приоритетных муниципальных образовательных учреждениях муниципального образования «Нижнеудинский район» через их оборудование пандусами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AA5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1 291,5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837787" w:rsidRPr="00341E53">
        <w:trPr>
          <w:trHeight w:val="34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культуры муниципального образования «Нижнеудинский район», подведомственных Управлению по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их оборудование пандусами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 </w:t>
            </w:r>
          </w:p>
        </w:tc>
      </w:tr>
      <w:tr w:rsidR="00837787" w:rsidRPr="00341E53">
        <w:trPr>
          <w:trHeight w:val="55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 w:rsidTr="00B96E2F">
        <w:trPr>
          <w:trHeight w:val="24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1412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 w:rsidTr="00B96E2F">
        <w:trPr>
          <w:trHeight w:val="36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задаче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1364,5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7787" w:rsidRPr="00341E53">
        <w:trPr>
          <w:trHeight w:val="26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18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 w:rsidTr="00B96E2F">
        <w:trPr>
          <w:trHeight w:val="18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409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социальной разобщенности в обществе и формирование позитивного общественного мнения в отношении проблем обеспечения доступности среды жизнедеятельности для маломобильных групп</w:t>
            </w:r>
          </w:p>
        </w:tc>
      </w:tr>
      <w:tr w:rsidR="00837787" w:rsidRPr="00341E53" w:rsidTr="00B96E2F">
        <w:trPr>
          <w:trHeight w:val="26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информационных ресурсов центральной городской библиотеки с учетом особенностей восприятия различных категорий инвалидов (приобретение тактильных книг для слепых и слабовидящих детей (шрифт Брайля), приобретение «говорящих» книг на флешкартах.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культуре</w:t>
            </w:r>
          </w:p>
        </w:tc>
      </w:tr>
      <w:tr w:rsidR="00837787" w:rsidRPr="00341E53" w:rsidTr="00B96E2F">
        <w:trPr>
          <w:trHeight w:val="43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 w:rsidTr="00B96E2F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21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787" w:rsidRPr="00341E53" w:rsidRDefault="00837787" w:rsidP="00ED7F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837787" w:rsidRPr="00341E53" w:rsidSect="00B96E2F">
          <w:pgSz w:w="16838" w:h="11906" w:orient="landscape" w:code="9"/>
          <w:pgMar w:top="568" w:right="851" w:bottom="567" w:left="851" w:header="567" w:footer="709" w:gutter="0"/>
          <w:cols w:space="708"/>
          <w:docGrid w:linePitch="360"/>
        </w:sectPr>
      </w:pPr>
    </w:p>
    <w:tbl>
      <w:tblPr>
        <w:tblW w:w="15325" w:type="dxa"/>
        <w:tblInd w:w="-106" w:type="dxa"/>
        <w:tblLayout w:type="fixed"/>
        <w:tblLook w:val="0000"/>
      </w:tblPr>
      <w:tblGrid>
        <w:gridCol w:w="720"/>
        <w:gridCol w:w="4824"/>
        <w:gridCol w:w="2126"/>
        <w:gridCol w:w="1560"/>
        <w:gridCol w:w="1275"/>
        <w:gridCol w:w="1418"/>
        <w:gridCol w:w="3402"/>
      </w:tblGrid>
      <w:tr w:rsidR="00837787" w:rsidRPr="00341E53">
        <w:trPr>
          <w:trHeight w:val="2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материальной базы 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г. Нижнеудинск»</w:t>
            </w: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(приобретение сухого бассейна с горкой и лестницей (антигравитационные упражнения для детей с ДЦП, нарушениями опорно-двигательного аппарата), набора из 500 мячей для сухого бассейна, батута для расслабления мышц детей с ДЦП и нарушениями ОДА, ходунков-ползунков для детей с ДЦП для улучшения подвижности и моторики мышц нижних и верхних конечностей, тренажера «Баттерфляй» для улучшения подвижности всех групп мышц и суставов, вертикализатора наклонного для детей с ДЦП, с нарушением опорно-двигательного аппарата для выработки рессорных функций позвоночника, платформы качающейся для улучшения подвижности суставов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837787" w:rsidRPr="00341E53">
        <w:trPr>
          <w:trHeight w:val="5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345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48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8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задаче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15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2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1366,5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7787" w:rsidRPr="00341E53">
        <w:trPr>
          <w:trHeight w:val="9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3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7787" w:rsidRPr="00341E53" w:rsidRDefault="00837787" w:rsidP="00ED7FBB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культуре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2014-2016 годы,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787" w:rsidRPr="00341E53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787" w:rsidRPr="00341E53" w:rsidRDefault="00837787" w:rsidP="00ED7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E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87" w:rsidRPr="00341E53" w:rsidRDefault="00837787" w:rsidP="00ED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787" w:rsidRPr="00305326" w:rsidRDefault="00837787" w:rsidP="0028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787" w:rsidRPr="00305326" w:rsidSect="00205DFC">
      <w:type w:val="continuous"/>
      <w:pgSz w:w="16838" w:h="11906" w:orient="landscape" w:code="9"/>
      <w:pgMar w:top="1134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87" w:rsidRDefault="00837787">
      <w:r>
        <w:separator/>
      </w:r>
    </w:p>
  </w:endnote>
  <w:endnote w:type="continuationSeparator" w:id="1">
    <w:p w:rsidR="00837787" w:rsidRDefault="0083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87" w:rsidRDefault="00837787">
      <w:r>
        <w:separator/>
      </w:r>
    </w:p>
  </w:footnote>
  <w:footnote w:type="continuationSeparator" w:id="1">
    <w:p w:rsidR="00837787" w:rsidRDefault="0083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4D17"/>
    <w:multiLevelType w:val="hybridMultilevel"/>
    <w:tmpl w:val="321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54BF0"/>
    <w:multiLevelType w:val="hybridMultilevel"/>
    <w:tmpl w:val="DF46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D69B1"/>
    <w:multiLevelType w:val="hybridMultilevel"/>
    <w:tmpl w:val="E6969996"/>
    <w:lvl w:ilvl="0" w:tplc="58983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16B78"/>
    <w:multiLevelType w:val="hybridMultilevel"/>
    <w:tmpl w:val="6C52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31607"/>
    <w:multiLevelType w:val="hybridMultilevel"/>
    <w:tmpl w:val="0C24471E"/>
    <w:lvl w:ilvl="0" w:tplc="9B7446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47BC"/>
    <w:multiLevelType w:val="multilevel"/>
    <w:tmpl w:val="03BC95DE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70B21"/>
    <w:multiLevelType w:val="hybridMultilevel"/>
    <w:tmpl w:val="35F6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50A00"/>
    <w:multiLevelType w:val="hybridMultilevel"/>
    <w:tmpl w:val="2652739C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92D57"/>
    <w:multiLevelType w:val="hybridMultilevel"/>
    <w:tmpl w:val="8DDEF12A"/>
    <w:lvl w:ilvl="0" w:tplc="618496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B58B7"/>
    <w:multiLevelType w:val="hybridMultilevel"/>
    <w:tmpl w:val="130A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250A8"/>
    <w:multiLevelType w:val="hybridMultilevel"/>
    <w:tmpl w:val="909409E8"/>
    <w:lvl w:ilvl="0" w:tplc="4A6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67B89"/>
    <w:multiLevelType w:val="multilevel"/>
    <w:tmpl w:val="296C68E6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53"/>
    <w:rsid w:val="000008DD"/>
    <w:rsid w:val="00000DA7"/>
    <w:rsid w:val="000032CF"/>
    <w:rsid w:val="00003D36"/>
    <w:rsid w:val="00003E60"/>
    <w:rsid w:val="0000434F"/>
    <w:rsid w:val="00005F58"/>
    <w:rsid w:val="0000606D"/>
    <w:rsid w:val="000067A3"/>
    <w:rsid w:val="0000712D"/>
    <w:rsid w:val="0000747D"/>
    <w:rsid w:val="0000797C"/>
    <w:rsid w:val="00011F9A"/>
    <w:rsid w:val="00012536"/>
    <w:rsid w:val="0001726C"/>
    <w:rsid w:val="000176C8"/>
    <w:rsid w:val="00020D5A"/>
    <w:rsid w:val="0002227C"/>
    <w:rsid w:val="000233F0"/>
    <w:rsid w:val="00023523"/>
    <w:rsid w:val="00023C58"/>
    <w:rsid w:val="00023E0D"/>
    <w:rsid w:val="00024A5C"/>
    <w:rsid w:val="00024D0D"/>
    <w:rsid w:val="000250A9"/>
    <w:rsid w:val="00026017"/>
    <w:rsid w:val="000267FB"/>
    <w:rsid w:val="0002691D"/>
    <w:rsid w:val="00026D26"/>
    <w:rsid w:val="00027844"/>
    <w:rsid w:val="000307A0"/>
    <w:rsid w:val="00031594"/>
    <w:rsid w:val="000329CD"/>
    <w:rsid w:val="00037E17"/>
    <w:rsid w:val="0004165B"/>
    <w:rsid w:val="00041FE4"/>
    <w:rsid w:val="00044805"/>
    <w:rsid w:val="00046403"/>
    <w:rsid w:val="00046543"/>
    <w:rsid w:val="0004764A"/>
    <w:rsid w:val="00047DD8"/>
    <w:rsid w:val="0005090D"/>
    <w:rsid w:val="00060CD6"/>
    <w:rsid w:val="00060E96"/>
    <w:rsid w:val="00061D00"/>
    <w:rsid w:val="00061E2B"/>
    <w:rsid w:val="00063B50"/>
    <w:rsid w:val="0006425A"/>
    <w:rsid w:val="00064A95"/>
    <w:rsid w:val="00064DB5"/>
    <w:rsid w:val="000653AE"/>
    <w:rsid w:val="00066E78"/>
    <w:rsid w:val="000742C6"/>
    <w:rsid w:val="00074BB4"/>
    <w:rsid w:val="00074DC2"/>
    <w:rsid w:val="0007670F"/>
    <w:rsid w:val="00076958"/>
    <w:rsid w:val="00080F70"/>
    <w:rsid w:val="000823F0"/>
    <w:rsid w:val="00082AD8"/>
    <w:rsid w:val="00083A22"/>
    <w:rsid w:val="00084735"/>
    <w:rsid w:val="00085236"/>
    <w:rsid w:val="00085567"/>
    <w:rsid w:val="000864D9"/>
    <w:rsid w:val="00087590"/>
    <w:rsid w:val="000905A7"/>
    <w:rsid w:val="00091F60"/>
    <w:rsid w:val="00093EBE"/>
    <w:rsid w:val="00097403"/>
    <w:rsid w:val="000A2087"/>
    <w:rsid w:val="000A269F"/>
    <w:rsid w:val="000A26E2"/>
    <w:rsid w:val="000A31E9"/>
    <w:rsid w:val="000A4F24"/>
    <w:rsid w:val="000A51A6"/>
    <w:rsid w:val="000A52CC"/>
    <w:rsid w:val="000A587B"/>
    <w:rsid w:val="000A7EA1"/>
    <w:rsid w:val="000B1229"/>
    <w:rsid w:val="000B1F90"/>
    <w:rsid w:val="000B271C"/>
    <w:rsid w:val="000B2FB4"/>
    <w:rsid w:val="000B3DA5"/>
    <w:rsid w:val="000B555F"/>
    <w:rsid w:val="000B567B"/>
    <w:rsid w:val="000B6437"/>
    <w:rsid w:val="000C068C"/>
    <w:rsid w:val="000C22F0"/>
    <w:rsid w:val="000C23E5"/>
    <w:rsid w:val="000C27AC"/>
    <w:rsid w:val="000C319E"/>
    <w:rsid w:val="000C3D42"/>
    <w:rsid w:val="000C5C58"/>
    <w:rsid w:val="000C5D4C"/>
    <w:rsid w:val="000D03FC"/>
    <w:rsid w:val="000D07B9"/>
    <w:rsid w:val="000D3186"/>
    <w:rsid w:val="000D3A89"/>
    <w:rsid w:val="000D3B3C"/>
    <w:rsid w:val="000D3EBC"/>
    <w:rsid w:val="000D4B54"/>
    <w:rsid w:val="000D640B"/>
    <w:rsid w:val="000D6C52"/>
    <w:rsid w:val="000E4B6D"/>
    <w:rsid w:val="000E4D56"/>
    <w:rsid w:val="000E7466"/>
    <w:rsid w:val="000F04A2"/>
    <w:rsid w:val="000F0C1D"/>
    <w:rsid w:val="000F102F"/>
    <w:rsid w:val="000F3229"/>
    <w:rsid w:val="000F4F14"/>
    <w:rsid w:val="000F67F2"/>
    <w:rsid w:val="000F719C"/>
    <w:rsid w:val="001002DC"/>
    <w:rsid w:val="001005A1"/>
    <w:rsid w:val="00100A40"/>
    <w:rsid w:val="00102666"/>
    <w:rsid w:val="0011071C"/>
    <w:rsid w:val="001110AC"/>
    <w:rsid w:val="0011220F"/>
    <w:rsid w:val="0011266C"/>
    <w:rsid w:val="00116061"/>
    <w:rsid w:val="0012371F"/>
    <w:rsid w:val="0012441C"/>
    <w:rsid w:val="0012580A"/>
    <w:rsid w:val="00125DA9"/>
    <w:rsid w:val="00125E49"/>
    <w:rsid w:val="00131D80"/>
    <w:rsid w:val="00131EFC"/>
    <w:rsid w:val="00133047"/>
    <w:rsid w:val="00133420"/>
    <w:rsid w:val="001338EF"/>
    <w:rsid w:val="00133AC1"/>
    <w:rsid w:val="00135594"/>
    <w:rsid w:val="00135D01"/>
    <w:rsid w:val="001367BF"/>
    <w:rsid w:val="00136BFA"/>
    <w:rsid w:val="0013756B"/>
    <w:rsid w:val="00140107"/>
    <w:rsid w:val="001407C0"/>
    <w:rsid w:val="00140DDA"/>
    <w:rsid w:val="00141241"/>
    <w:rsid w:val="001420A0"/>
    <w:rsid w:val="00142C48"/>
    <w:rsid w:val="00143986"/>
    <w:rsid w:val="00144965"/>
    <w:rsid w:val="001457BE"/>
    <w:rsid w:val="00146A73"/>
    <w:rsid w:val="00146ACE"/>
    <w:rsid w:val="001473A3"/>
    <w:rsid w:val="0014741F"/>
    <w:rsid w:val="001475A4"/>
    <w:rsid w:val="0014774E"/>
    <w:rsid w:val="00151123"/>
    <w:rsid w:val="0015162D"/>
    <w:rsid w:val="001521B2"/>
    <w:rsid w:val="0015240D"/>
    <w:rsid w:val="001553F3"/>
    <w:rsid w:val="00155AC0"/>
    <w:rsid w:val="00156446"/>
    <w:rsid w:val="00156A77"/>
    <w:rsid w:val="00163440"/>
    <w:rsid w:val="0016387E"/>
    <w:rsid w:val="00164CAF"/>
    <w:rsid w:val="00166488"/>
    <w:rsid w:val="00167147"/>
    <w:rsid w:val="00171181"/>
    <w:rsid w:val="00172045"/>
    <w:rsid w:val="001731E4"/>
    <w:rsid w:val="00173E6D"/>
    <w:rsid w:val="0017438B"/>
    <w:rsid w:val="001745F8"/>
    <w:rsid w:val="00175E71"/>
    <w:rsid w:val="00175E91"/>
    <w:rsid w:val="00176CC7"/>
    <w:rsid w:val="001775B5"/>
    <w:rsid w:val="00177613"/>
    <w:rsid w:val="001778AD"/>
    <w:rsid w:val="00181CB8"/>
    <w:rsid w:val="00183090"/>
    <w:rsid w:val="001842DE"/>
    <w:rsid w:val="001856BB"/>
    <w:rsid w:val="00190EA1"/>
    <w:rsid w:val="001912E4"/>
    <w:rsid w:val="001912ED"/>
    <w:rsid w:val="0019699B"/>
    <w:rsid w:val="001A1293"/>
    <w:rsid w:val="001A12B1"/>
    <w:rsid w:val="001A3723"/>
    <w:rsid w:val="001A3D7C"/>
    <w:rsid w:val="001A44FC"/>
    <w:rsid w:val="001A4E82"/>
    <w:rsid w:val="001A6721"/>
    <w:rsid w:val="001B0505"/>
    <w:rsid w:val="001B0631"/>
    <w:rsid w:val="001B1535"/>
    <w:rsid w:val="001B1C00"/>
    <w:rsid w:val="001B2CF3"/>
    <w:rsid w:val="001B2D39"/>
    <w:rsid w:val="001B3C52"/>
    <w:rsid w:val="001B53A9"/>
    <w:rsid w:val="001B6515"/>
    <w:rsid w:val="001B7814"/>
    <w:rsid w:val="001B79E8"/>
    <w:rsid w:val="001C44BC"/>
    <w:rsid w:val="001C458D"/>
    <w:rsid w:val="001C59E4"/>
    <w:rsid w:val="001C5E35"/>
    <w:rsid w:val="001C6970"/>
    <w:rsid w:val="001C6DB0"/>
    <w:rsid w:val="001C7CC0"/>
    <w:rsid w:val="001D16D5"/>
    <w:rsid w:val="001D2D07"/>
    <w:rsid w:val="001D3157"/>
    <w:rsid w:val="001D32CA"/>
    <w:rsid w:val="001D365F"/>
    <w:rsid w:val="001D5F65"/>
    <w:rsid w:val="001E001A"/>
    <w:rsid w:val="001E02DB"/>
    <w:rsid w:val="001E03BC"/>
    <w:rsid w:val="001E37F3"/>
    <w:rsid w:val="001E3A03"/>
    <w:rsid w:val="001E5488"/>
    <w:rsid w:val="001E5D27"/>
    <w:rsid w:val="001E66F0"/>
    <w:rsid w:val="001E6E95"/>
    <w:rsid w:val="001F07E2"/>
    <w:rsid w:val="001F1669"/>
    <w:rsid w:val="001F1C70"/>
    <w:rsid w:val="001F20CE"/>
    <w:rsid w:val="001F3D71"/>
    <w:rsid w:val="001F49C1"/>
    <w:rsid w:val="001F7919"/>
    <w:rsid w:val="00201D7A"/>
    <w:rsid w:val="00202851"/>
    <w:rsid w:val="002028C4"/>
    <w:rsid w:val="00202CB4"/>
    <w:rsid w:val="00205DFC"/>
    <w:rsid w:val="00206D5C"/>
    <w:rsid w:val="00210181"/>
    <w:rsid w:val="00211AC4"/>
    <w:rsid w:val="0021400F"/>
    <w:rsid w:val="0021445C"/>
    <w:rsid w:val="002148B2"/>
    <w:rsid w:val="00215CA3"/>
    <w:rsid w:val="00215D23"/>
    <w:rsid w:val="002167B3"/>
    <w:rsid w:val="00220795"/>
    <w:rsid w:val="002233C8"/>
    <w:rsid w:val="00226BCA"/>
    <w:rsid w:val="00230361"/>
    <w:rsid w:val="002310C1"/>
    <w:rsid w:val="002311FC"/>
    <w:rsid w:val="002355AD"/>
    <w:rsid w:val="00236EF5"/>
    <w:rsid w:val="00237541"/>
    <w:rsid w:val="00241765"/>
    <w:rsid w:val="002430BD"/>
    <w:rsid w:val="00243DFA"/>
    <w:rsid w:val="00244637"/>
    <w:rsid w:val="00245006"/>
    <w:rsid w:val="00246649"/>
    <w:rsid w:val="00250FFD"/>
    <w:rsid w:val="00252D16"/>
    <w:rsid w:val="00253364"/>
    <w:rsid w:val="00253812"/>
    <w:rsid w:val="002539B2"/>
    <w:rsid w:val="0025528B"/>
    <w:rsid w:val="00255865"/>
    <w:rsid w:val="002559F1"/>
    <w:rsid w:val="00255B0D"/>
    <w:rsid w:val="00256876"/>
    <w:rsid w:val="00256B15"/>
    <w:rsid w:val="00256E7A"/>
    <w:rsid w:val="00257BF0"/>
    <w:rsid w:val="002608D8"/>
    <w:rsid w:val="00260BFD"/>
    <w:rsid w:val="00260CE0"/>
    <w:rsid w:val="00260D56"/>
    <w:rsid w:val="002637A3"/>
    <w:rsid w:val="002646C8"/>
    <w:rsid w:val="0026483A"/>
    <w:rsid w:val="002655E0"/>
    <w:rsid w:val="002656C3"/>
    <w:rsid w:val="002665CF"/>
    <w:rsid w:val="00266B3D"/>
    <w:rsid w:val="0026766D"/>
    <w:rsid w:val="00270344"/>
    <w:rsid w:val="0027178B"/>
    <w:rsid w:val="00272826"/>
    <w:rsid w:val="00273278"/>
    <w:rsid w:val="00275F98"/>
    <w:rsid w:val="00276F56"/>
    <w:rsid w:val="00277378"/>
    <w:rsid w:val="00280C32"/>
    <w:rsid w:val="00284729"/>
    <w:rsid w:val="0028733B"/>
    <w:rsid w:val="0028741F"/>
    <w:rsid w:val="002902BA"/>
    <w:rsid w:val="00290C5B"/>
    <w:rsid w:val="0029102A"/>
    <w:rsid w:val="00291B19"/>
    <w:rsid w:val="00291DB1"/>
    <w:rsid w:val="00292C93"/>
    <w:rsid w:val="00292E67"/>
    <w:rsid w:val="00293DE0"/>
    <w:rsid w:val="00295787"/>
    <w:rsid w:val="00296223"/>
    <w:rsid w:val="0029706B"/>
    <w:rsid w:val="00297EDB"/>
    <w:rsid w:val="002A024C"/>
    <w:rsid w:val="002A16EB"/>
    <w:rsid w:val="002A1D77"/>
    <w:rsid w:val="002A300E"/>
    <w:rsid w:val="002A4BD7"/>
    <w:rsid w:val="002A4D8D"/>
    <w:rsid w:val="002A4F82"/>
    <w:rsid w:val="002B0619"/>
    <w:rsid w:val="002B0D57"/>
    <w:rsid w:val="002B15DA"/>
    <w:rsid w:val="002B1612"/>
    <w:rsid w:val="002B3333"/>
    <w:rsid w:val="002B3E3A"/>
    <w:rsid w:val="002B4B1C"/>
    <w:rsid w:val="002B5C20"/>
    <w:rsid w:val="002B6DFF"/>
    <w:rsid w:val="002B6EF5"/>
    <w:rsid w:val="002C077B"/>
    <w:rsid w:val="002C3324"/>
    <w:rsid w:val="002C3DB8"/>
    <w:rsid w:val="002C3F66"/>
    <w:rsid w:val="002C4531"/>
    <w:rsid w:val="002C4EEC"/>
    <w:rsid w:val="002C7620"/>
    <w:rsid w:val="002D0076"/>
    <w:rsid w:val="002D1A29"/>
    <w:rsid w:val="002D250E"/>
    <w:rsid w:val="002D30A6"/>
    <w:rsid w:val="002D3DAC"/>
    <w:rsid w:val="002D4631"/>
    <w:rsid w:val="002D563B"/>
    <w:rsid w:val="002D5813"/>
    <w:rsid w:val="002D7408"/>
    <w:rsid w:val="002D7B4A"/>
    <w:rsid w:val="002E157D"/>
    <w:rsid w:val="002E168E"/>
    <w:rsid w:val="002E17B7"/>
    <w:rsid w:val="002E4DF2"/>
    <w:rsid w:val="002E7203"/>
    <w:rsid w:val="002E73BE"/>
    <w:rsid w:val="002E748D"/>
    <w:rsid w:val="002F1D4E"/>
    <w:rsid w:val="002F2A04"/>
    <w:rsid w:val="002F4A93"/>
    <w:rsid w:val="002F5C68"/>
    <w:rsid w:val="002F76E2"/>
    <w:rsid w:val="00301CFC"/>
    <w:rsid w:val="00301E51"/>
    <w:rsid w:val="003049E4"/>
    <w:rsid w:val="00305326"/>
    <w:rsid w:val="003067B9"/>
    <w:rsid w:val="00306ACD"/>
    <w:rsid w:val="00306BFD"/>
    <w:rsid w:val="00310830"/>
    <w:rsid w:val="00311BEF"/>
    <w:rsid w:val="0031588F"/>
    <w:rsid w:val="00316397"/>
    <w:rsid w:val="00316627"/>
    <w:rsid w:val="00316EC8"/>
    <w:rsid w:val="00317563"/>
    <w:rsid w:val="00320088"/>
    <w:rsid w:val="00323D19"/>
    <w:rsid w:val="00324019"/>
    <w:rsid w:val="00325159"/>
    <w:rsid w:val="00326ABA"/>
    <w:rsid w:val="0033031F"/>
    <w:rsid w:val="00331000"/>
    <w:rsid w:val="003314E7"/>
    <w:rsid w:val="003324CD"/>
    <w:rsid w:val="003332D0"/>
    <w:rsid w:val="00333364"/>
    <w:rsid w:val="00334BBD"/>
    <w:rsid w:val="00334E07"/>
    <w:rsid w:val="00335184"/>
    <w:rsid w:val="00336195"/>
    <w:rsid w:val="00336475"/>
    <w:rsid w:val="00337D44"/>
    <w:rsid w:val="00337FD0"/>
    <w:rsid w:val="0034063E"/>
    <w:rsid w:val="00341E53"/>
    <w:rsid w:val="0034214A"/>
    <w:rsid w:val="003428A6"/>
    <w:rsid w:val="0035080B"/>
    <w:rsid w:val="00352685"/>
    <w:rsid w:val="00354B18"/>
    <w:rsid w:val="00354DA7"/>
    <w:rsid w:val="00354DE1"/>
    <w:rsid w:val="0035581E"/>
    <w:rsid w:val="003605DC"/>
    <w:rsid w:val="0036183B"/>
    <w:rsid w:val="00361DCF"/>
    <w:rsid w:val="00362A91"/>
    <w:rsid w:val="00362D84"/>
    <w:rsid w:val="0036374E"/>
    <w:rsid w:val="003638D7"/>
    <w:rsid w:val="00364060"/>
    <w:rsid w:val="003658F9"/>
    <w:rsid w:val="00365E41"/>
    <w:rsid w:val="00370115"/>
    <w:rsid w:val="00370C17"/>
    <w:rsid w:val="003720C6"/>
    <w:rsid w:val="003722FD"/>
    <w:rsid w:val="003726F0"/>
    <w:rsid w:val="0037486D"/>
    <w:rsid w:val="00375F6F"/>
    <w:rsid w:val="00376701"/>
    <w:rsid w:val="00376BFB"/>
    <w:rsid w:val="003775F1"/>
    <w:rsid w:val="00381CE6"/>
    <w:rsid w:val="00383273"/>
    <w:rsid w:val="00386222"/>
    <w:rsid w:val="003863E3"/>
    <w:rsid w:val="0038791A"/>
    <w:rsid w:val="00391083"/>
    <w:rsid w:val="003917BC"/>
    <w:rsid w:val="00392295"/>
    <w:rsid w:val="00394F24"/>
    <w:rsid w:val="00395DB0"/>
    <w:rsid w:val="00397B60"/>
    <w:rsid w:val="003A0224"/>
    <w:rsid w:val="003A0B5E"/>
    <w:rsid w:val="003A172B"/>
    <w:rsid w:val="003A4FA0"/>
    <w:rsid w:val="003A55A6"/>
    <w:rsid w:val="003A5FBD"/>
    <w:rsid w:val="003A694A"/>
    <w:rsid w:val="003B01F2"/>
    <w:rsid w:val="003B0D26"/>
    <w:rsid w:val="003B1246"/>
    <w:rsid w:val="003B5646"/>
    <w:rsid w:val="003B5789"/>
    <w:rsid w:val="003B7130"/>
    <w:rsid w:val="003B759B"/>
    <w:rsid w:val="003B79F7"/>
    <w:rsid w:val="003C14F9"/>
    <w:rsid w:val="003C5FAF"/>
    <w:rsid w:val="003C6216"/>
    <w:rsid w:val="003D00C1"/>
    <w:rsid w:val="003D0E9C"/>
    <w:rsid w:val="003D1A09"/>
    <w:rsid w:val="003D34B3"/>
    <w:rsid w:val="003D4A75"/>
    <w:rsid w:val="003D4A93"/>
    <w:rsid w:val="003D52D3"/>
    <w:rsid w:val="003D7053"/>
    <w:rsid w:val="003E2429"/>
    <w:rsid w:val="003E278B"/>
    <w:rsid w:val="003E2AD3"/>
    <w:rsid w:val="003E3BF8"/>
    <w:rsid w:val="003E5799"/>
    <w:rsid w:val="003E65FD"/>
    <w:rsid w:val="003E73CA"/>
    <w:rsid w:val="003E750B"/>
    <w:rsid w:val="003F1B0A"/>
    <w:rsid w:val="003F1D0A"/>
    <w:rsid w:val="003F375F"/>
    <w:rsid w:val="003F4332"/>
    <w:rsid w:val="003F705F"/>
    <w:rsid w:val="004008C8"/>
    <w:rsid w:val="00402399"/>
    <w:rsid w:val="00404D8E"/>
    <w:rsid w:val="0040504E"/>
    <w:rsid w:val="00405BF4"/>
    <w:rsid w:val="004069E7"/>
    <w:rsid w:val="00406A3C"/>
    <w:rsid w:val="00410062"/>
    <w:rsid w:val="00410178"/>
    <w:rsid w:val="0041075F"/>
    <w:rsid w:val="00410BBA"/>
    <w:rsid w:val="0041105B"/>
    <w:rsid w:val="00411DA0"/>
    <w:rsid w:val="004127FA"/>
    <w:rsid w:val="00414D96"/>
    <w:rsid w:val="0041576D"/>
    <w:rsid w:val="00415DAC"/>
    <w:rsid w:val="00416AD7"/>
    <w:rsid w:val="00416B6F"/>
    <w:rsid w:val="00417E1F"/>
    <w:rsid w:val="004207A6"/>
    <w:rsid w:val="00421CC6"/>
    <w:rsid w:val="00423801"/>
    <w:rsid w:val="00424599"/>
    <w:rsid w:val="00424F71"/>
    <w:rsid w:val="00425595"/>
    <w:rsid w:val="00426C92"/>
    <w:rsid w:val="00426F5D"/>
    <w:rsid w:val="00434697"/>
    <w:rsid w:val="00436986"/>
    <w:rsid w:val="0044156F"/>
    <w:rsid w:val="00443EDE"/>
    <w:rsid w:val="00445CA1"/>
    <w:rsid w:val="00446298"/>
    <w:rsid w:val="00446D71"/>
    <w:rsid w:val="00446FEA"/>
    <w:rsid w:val="0045286A"/>
    <w:rsid w:val="0045355E"/>
    <w:rsid w:val="00453DD5"/>
    <w:rsid w:val="0045444E"/>
    <w:rsid w:val="0045634C"/>
    <w:rsid w:val="00457699"/>
    <w:rsid w:val="00457BF5"/>
    <w:rsid w:val="004614B7"/>
    <w:rsid w:val="004614C0"/>
    <w:rsid w:val="00461550"/>
    <w:rsid w:val="00462E57"/>
    <w:rsid w:val="004631DE"/>
    <w:rsid w:val="004657A9"/>
    <w:rsid w:val="004702B1"/>
    <w:rsid w:val="00470FF3"/>
    <w:rsid w:val="004712C8"/>
    <w:rsid w:val="0047138E"/>
    <w:rsid w:val="00471CF4"/>
    <w:rsid w:val="00472420"/>
    <w:rsid w:val="004736CD"/>
    <w:rsid w:val="00473D53"/>
    <w:rsid w:val="0047743A"/>
    <w:rsid w:val="00480F23"/>
    <w:rsid w:val="00481468"/>
    <w:rsid w:val="00481BC6"/>
    <w:rsid w:val="004827C8"/>
    <w:rsid w:val="004828B9"/>
    <w:rsid w:val="00483568"/>
    <w:rsid w:val="00483A82"/>
    <w:rsid w:val="00484696"/>
    <w:rsid w:val="0048475F"/>
    <w:rsid w:val="004853BD"/>
    <w:rsid w:val="00490479"/>
    <w:rsid w:val="00491D9D"/>
    <w:rsid w:val="004934E0"/>
    <w:rsid w:val="004944CA"/>
    <w:rsid w:val="004958FD"/>
    <w:rsid w:val="00497BFD"/>
    <w:rsid w:val="004A157A"/>
    <w:rsid w:val="004A4297"/>
    <w:rsid w:val="004A57BA"/>
    <w:rsid w:val="004A639D"/>
    <w:rsid w:val="004A6BF9"/>
    <w:rsid w:val="004A724B"/>
    <w:rsid w:val="004A743C"/>
    <w:rsid w:val="004B1B5B"/>
    <w:rsid w:val="004B2622"/>
    <w:rsid w:val="004B29BF"/>
    <w:rsid w:val="004B2C60"/>
    <w:rsid w:val="004B3A7F"/>
    <w:rsid w:val="004B486C"/>
    <w:rsid w:val="004C2999"/>
    <w:rsid w:val="004C4B5B"/>
    <w:rsid w:val="004C5192"/>
    <w:rsid w:val="004C5E63"/>
    <w:rsid w:val="004C71DC"/>
    <w:rsid w:val="004D058C"/>
    <w:rsid w:val="004D2274"/>
    <w:rsid w:val="004D62F2"/>
    <w:rsid w:val="004D7773"/>
    <w:rsid w:val="004D79E6"/>
    <w:rsid w:val="004E0AE0"/>
    <w:rsid w:val="004E58C5"/>
    <w:rsid w:val="004E5ACC"/>
    <w:rsid w:val="004E60F3"/>
    <w:rsid w:val="004E7726"/>
    <w:rsid w:val="004F16AA"/>
    <w:rsid w:val="004F1EF9"/>
    <w:rsid w:val="004F23A4"/>
    <w:rsid w:val="004F24FA"/>
    <w:rsid w:val="004F4764"/>
    <w:rsid w:val="004F74F8"/>
    <w:rsid w:val="004F7554"/>
    <w:rsid w:val="0050059E"/>
    <w:rsid w:val="00503705"/>
    <w:rsid w:val="00505574"/>
    <w:rsid w:val="00505E72"/>
    <w:rsid w:val="005066F9"/>
    <w:rsid w:val="005069C1"/>
    <w:rsid w:val="00506BE2"/>
    <w:rsid w:val="00506C9F"/>
    <w:rsid w:val="00510D7B"/>
    <w:rsid w:val="00515588"/>
    <w:rsid w:val="00515CD8"/>
    <w:rsid w:val="0051638E"/>
    <w:rsid w:val="00516F3F"/>
    <w:rsid w:val="0051728D"/>
    <w:rsid w:val="0052001F"/>
    <w:rsid w:val="0052240D"/>
    <w:rsid w:val="00524493"/>
    <w:rsid w:val="00525FBB"/>
    <w:rsid w:val="005302D9"/>
    <w:rsid w:val="005305E2"/>
    <w:rsid w:val="00531022"/>
    <w:rsid w:val="00532C37"/>
    <w:rsid w:val="00532F3F"/>
    <w:rsid w:val="0053411C"/>
    <w:rsid w:val="00534674"/>
    <w:rsid w:val="00534D05"/>
    <w:rsid w:val="00534DE1"/>
    <w:rsid w:val="0053567F"/>
    <w:rsid w:val="00536C62"/>
    <w:rsid w:val="0053718F"/>
    <w:rsid w:val="005403DD"/>
    <w:rsid w:val="00540772"/>
    <w:rsid w:val="0054103B"/>
    <w:rsid w:val="00541603"/>
    <w:rsid w:val="0054182E"/>
    <w:rsid w:val="005435B4"/>
    <w:rsid w:val="0054466B"/>
    <w:rsid w:val="005470FF"/>
    <w:rsid w:val="0054770D"/>
    <w:rsid w:val="00547A6F"/>
    <w:rsid w:val="00547C3F"/>
    <w:rsid w:val="005508B9"/>
    <w:rsid w:val="00551A42"/>
    <w:rsid w:val="00552293"/>
    <w:rsid w:val="00554537"/>
    <w:rsid w:val="00556F48"/>
    <w:rsid w:val="00557BCD"/>
    <w:rsid w:val="00560340"/>
    <w:rsid w:val="00561192"/>
    <w:rsid w:val="005618F5"/>
    <w:rsid w:val="00562F27"/>
    <w:rsid w:val="0056346F"/>
    <w:rsid w:val="00564B91"/>
    <w:rsid w:val="00566B09"/>
    <w:rsid w:val="00570A54"/>
    <w:rsid w:val="00571426"/>
    <w:rsid w:val="00571EA0"/>
    <w:rsid w:val="00572D67"/>
    <w:rsid w:val="00572E26"/>
    <w:rsid w:val="00574504"/>
    <w:rsid w:val="005755FF"/>
    <w:rsid w:val="00575A3F"/>
    <w:rsid w:val="0057705F"/>
    <w:rsid w:val="00577B65"/>
    <w:rsid w:val="005803EC"/>
    <w:rsid w:val="0058044D"/>
    <w:rsid w:val="005806D9"/>
    <w:rsid w:val="00580921"/>
    <w:rsid w:val="00580A50"/>
    <w:rsid w:val="005832FC"/>
    <w:rsid w:val="00586248"/>
    <w:rsid w:val="00587D23"/>
    <w:rsid w:val="0059101B"/>
    <w:rsid w:val="00591BB6"/>
    <w:rsid w:val="005923D1"/>
    <w:rsid w:val="005926A7"/>
    <w:rsid w:val="005942DB"/>
    <w:rsid w:val="00594FA7"/>
    <w:rsid w:val="00597890"/>
    <w:rsid w:val="00597B37"/>
    <w:rsid w:val="005A04F5"/>
    <w:rsid w:val="005A17BA"/>
    <w:rsid w:val="005A34B0"/>
    <w:rsid w:val="005A36C7"/>
    <w:rsid w:val="005A3CE2"/>
    <w:rsid w:val="005A4937"/>
    <w:rsid w:val="005A6824"/>
    <w:rsid w:val="005A6F88"/>
    <w:rsid w:val="005B06F7"/>
    <w:rsid w:val="005B07E0"/>
    <w:rsid w:val="005B0AC9"/>
    <w:rsid w:val="005B1904"/>
    <w:rsid w:val="005B1C73"/>
    <w:rsid w:val="005B3977"/>
    <w:rsid w:val="005B3B50"/>
    <w:rsid w:val="005B3B99"/>
    <w:rsid w:val="005B4584"/>
    <w:rsid w:val="005B4803"/>
    <w:rsid w:val="005B67AD"/>
    <w:rsid w:val="005C1A91"/>
    <w:rsid w:val="005C23C9"/>
    <w:rsid w:val="005C3BB9"/>
    <w:rsid w:val="005C3C22"/>
    <w:rsid w:val="005C4119"/>
    <w:rsid w:val="005C5F10"/>
    <w:rsid w:val="005D0F78"/>
    <w:rsid w:val="005D3AED"/>
    <w:rsid w:val="005D65E0"/>
    <w:rsid w:val="005D674F"/>
    <w:rsid w:val="005E2361"/>
    <w:rsid w:val="005E2ACE"/>
    <w:rsid w:val="005E2F64"/>
    <w:rsid w:val="005E449E"/>
    <w:rsid w:val="005E4FE2"/>
    <w:rsid w:val="005E57D1"/>
    <w:rsid w:val="005E7787"/>
    <w:rsid w:val="005F01E0"/>
    <w:rsid w:val="005F2F52"/>
    <w:rsid w:val="005F3FB7"/>
    <w:rsid w:val="005F46BB"/>
    <w:rsid w:val="005F51F0"/>
    <w:rsid w:val="005F542A"/>
    <w:rsid w:val="005F7104"/>
    <w:rsid w:val="005F76C5"/>
    <w:rsid w:val="00600FF0"/>
    <w:rsid w:val="00602DAA"/>
    <w:rsid w:val="006033B8"/>
    <w:rsid w:val="006037B7"/>
    <w:rsid w:val="0060436B"/>
    <w:rsid w:val="00606EC2"/>
    <w:rsid w:val="006074FD"/>
    <w:rsid w:val="0061013F"/>
    <w:rsid w:val="0061254E"/>
    <w:rsid w:val="006202E7"/>
    <w:rsid w:val="00620BAA"/>
    <w:rsid w:val="00622414"/>
    <w:rsid w:val="006236AE"/>
    <w:rsid w:val="0062434A"/>
    <w:rsid w:val="00630BDE"/>
    <w:rsid w:val="00631304"/>
    <w:rsid w:val="00631A55"/>
    <w:rsid w:val="006333D0"/>
    <w:rsid w:val="00634370"/>
    <w:rsid w:val="00634F31"/>
    <w:rsid w:val="00635285"/>
    <w:rsid w:val="00635896"/>
    <w:rsid w:val="0063599C"/>
    <w:rsid w:val="00635C9D"/>
    <w:rsid w:val="00636766"/>
    <w:rsid w:val="006440F1"/>
    <w:rsid w:val="0064569A"/>
    <w:rsid w:val="00646655"/>
    <w:rsid w:val="006507F6"/>
    <w:rsid w:val="00652292"/>
    <w:rsid w:val="006529CD"/>
    <w:rsid w:val="00652EA1"/>
    <w:rsid w:val="006538EB"/>
    <w:rsid w:val="0065420D"/>
    <w:rsid w:val="00654EAF"/>
    <w:rsid w:val="00656BFB"/>
    <w:rsid w:val="00660129"/>
    <w:rsid w:val="00660875"/>
    <w:rsid w:val="00660B37"/>
    <w:rsid w:val="00662B1A"/>
    <w:rsid w:val="00664504"/>
    <w:rsid w:val="006650E0"/>
    <w:rsid w:val="006665C1"/>
    <w:rsid w:val="00666710"/>
    <w:rsid w:val="00670D94"/>
    <w:rsid w:val="00673161"/>
    <w:rsid w:val="00674921"/>
    <w:rsid w:val="00675154"/>
    <w:rsid w:val="006755DA"/>
    <w:rsid w:val="006759AE"/>
    <w:rsid w:val="0067689C"/>
    <w:rsid w:val="00676E54"/>
    <w:rsid w:val="006776C2"/>
    <w:rsid w:val="00680FD5"/>
    <w:rsid w:val="00681FA3"/>
    <w:rsid w:val="006820F0"/>
    <w:rsid w:val="006828E3"/>
    <w:rsid w:val="00682D73"/>
    <w:rsid w:val="00685259"/>
    <w:rsid w:val="006862B5"/>
    <w:rsid w:val="00687B48"/>
    <w:rsid w:val="00687BC8"/>
    <w:rsid w:val="0069041E"/>
    <w:rsid w:val="0069106F"/>
    <w:rsid w:val="006913D1"/>
    <w:rsid w:val="006915E7"/>
    <w:rsid w:val="00692A3A"/>
    <w:rsid w:val="00693418"/>
    <w:rsid w:val="00694C84"/>
    <w:rsid w:val="006967A5"/>
    <w:rsid w:val="006A1029"/>
    <w:rsid w:val="006A26F7"/>
    <w:rsid w:val="006A4BBC"/>
    <w:rsid w:val="006A7950"/>
    <w:rsid w:val="006A7DC3"/>
    <w:rsid w:val="006B0D10"/>
    <w:rsid w:val="006B0F41"/>
    <w:rsid w:val="006B580E"/>
    <w:rsid w:val="006B622A"/>
    <w:rsid w:val="006B7210"/>
    <w:rsid w:val="006B7C0A"/>
    <w:rsid w:val="006C047A"/>
    <w:rsid w:val="006C0663"/>
    <w:rsid w:val="006C0740"/>
    <w:rsid w:val="006C2386"/>
    <w:rsid w:val="006C26BC"/>
    <w:rsid w:val="006C274E"/>
    <w:rsid w:val="006C4A71"/>
    <w:rsid w:val="006C4F24"/>
    <w:rsid w:val="006C6764"/>
    <w:rsid w:val="006C692C"/>
    <w:rsid w:val="006C7E9A"/>
    <w:rsid w:val="006D0B32"/>
    <w:rsid w:val="006D2C4D"/>
    <w:rsid w:val="006D2C7A"/>
    <w:rsid w:val="006D2C7B"/>
    <w:rsid w:val="006D3BA0"/>
    <w:rsid w:val="006D51FE"/>
    <w:rsid w:val="006D6ED5"/>
    <w:rsid w:val="006D7CCC"/>
    <w:rsid w:val="006E0275"/>
    <w:rsid w:val="006E14B6"/>
    <w:rsid w:val="006E3331"/>
    <w:rsid w:val="006E3875"/>
    <w:rsid w:val="006E5D21"/>
    <w:rsid w:val="006E6C33"/>
    <w:rsid w:val="006F06F5"/>
    <w:rsid w:val="006F09D6"/>
    <w:rsid w:val="006F0F7B"/>
    <w:rsid w:val="006F1E6F"/>
    <w:rsid w:val="006F266C"/>
    <w:rsid w:val="006F36E1"/>
    <w:rsid w:val="006F43DF"/>
    <w:rsid w:val="006F4D59"/>
    <w:rsid w:val="006F5514"/>
    <w:rsid w:val="006F5F43"/>
    <w:rsid w:val="006F726A"/>
    <w:rsid w:val="006F7FAD"/>
    <w:rsid w:val="007036CC"/>
    <w:rsid w:val="007039E5"/>
    <w:rsid w:val="00703A42"/>
    <w:rsid w:val="00704EEE"/>
    <w:rsid w:val="00706CCC"/>
    <w:rsid w:val="007101AE"/>
    <w:rsid w:val="00711322"/>
    <w:rsid w:val="007136DB"/>
    <w:rsid w:val="00714405"/>
    <w:rsid w:val="00715BD7"/>
    <w:rsid w:val="00715E9B"/>
    <w:rsid w:val="007161AB"/>
    <w:rsid w:val="00717B3F"/>
    <w:rsid w:val="00720993"/>
    <w:rsid w:val="00721824"/>
    <w:rsid w:val="00724CC3"/>
    <w:rsid w:val="00726FD3"/>
    <w:rsid w:val="00732CEF"/>
    <w:rsid w:val="00732FC2"/>
    <w:rsid w:val="007356B9"/>
    <w:rsid w:val="00735CFE"/>
    <w:rsid w:val="00736BDB"/>
    <w:rsid w:val="007408EE"/>
    <w:rsid w:val="0074228F"/>
    <w:rsid w:val="007422DE"/>
    <w:rsid w:val="00745F74"/>
    <w:rsid w:val="00746B4B"/>
    <w:rsid w:val="00747131"/>
    <w:rsid w:val="007472D0"/>
    <w:rsid w:val="00753E88"/>
    <w:rsid w:val="007561A0"/>
    <w:rsid w:val="00760DD1"/>
    <w:rsid w:val="007624ED"/>
    <w:rsid w:val="00762CE1"/>
    <w:rsid w:val="0076316F"/>
    <w:rsid w:val="00763AD1"/>
    <w:rsid w:val="007642FF"/>
    <w:rsid w:val="00764ED9"/>
    <w:rsid w:val="00767A9A"/>
    <w:rsid w:val="00774D0B"/>
    <w:rsid w:val="00775174"/>
    <w:rsid w:val="0077526E"/>
    <w:rsid w:val="00775C50"/>
    <w:rsid w:val="00775CFA"/>
    <w:rsid w:val="00776A1B"/>
    <w:rsid w:val="00776B74"/>
    <w:rsid w:val="007778EE"/>
    <w:rsid w:val="00777C6C"/>
    <w:rsid w:val="00780BEE"/>
    <w:rsid w:val="00780EF8"/>
    <w:rsid w:val="00781F77"/>
    <w:rsid w:val="00782BFD"/>
    <w:rsid w:val="007849E1"/>
    <w:rsid w:val="00787C09"/>
    <w:rsid w:val="00790E54"/>
    <w:rsid w:val="0079270C"/>
    <w:rsid w:val="007951B7"/>
    <w:rsid w:val="00795C7E"/>
    <w:rsid w:val="00796E72"/>
    <w:rsid w:val="007A0F21"/>
    <w:rsid w:val="007A1425"/>
    <w:rsid w:val="007A1ECF"/>
    <w:rsid w:val="007A24B6"/>
    <w:rsid w:val="007A4A2B"/>
    <w:rsid w:val="007A4EFC"/>
    <w:rsid w:val="007A6450"/>
    <w:rsid w:val="007A7F8A"/>
    <w:rsid w:val="007B01EF"/>
    <w:rsid w:val="007B0D08"/>
    <w:rsid w:val="007B12C7"/>
    <w:rsid w:val="007B19AB"/>
    <w:rsid w:val="007B224C"/>
    <w:rsid w:val="007B3E30"/>
    <w:rsid w:val="007B5F33"/>
    <w:rsid w:val="007B6894"/>
    <w:rsid w:val="007B7139"/>
    <w:rsid w:val="007C1753"/>
    <w:rsid w:val="007C17E8"/>
    <w:rsid w:val="007C1AA4"/>
    <w:rsid w:val="007C2A43"/>
    <w:rsid w:val="007C393E"/>
    <w:rsid w:val="007C4C38"/>
    <w:rsid w:val="007C4C71"/>
    <w:rsid w:val="007C4E75"/>
    <w:rsid w:val="007C6D9A"/>
    <w:rsid w:val="007C6F88"/>
    <w:rsid w:val="007C6FBF"/>
    <w:rsid w:val="007C760F"/>
    <w:rsid w:val="007D066E"/>
    <w:rsid w:val="007D2B41"/>
    <w:rsid w:val="007D3E2A"/>
    <w:rsid w:val="007D40DF"/>
    <w:rsid w:val="007D4438"/>
    <w:rsid w:val="007D4B84"/>
    <w:rsid w:val="007D68CA"/>
    <w:rsid w:val="007D6EEC"/>
    <w:rsid w:val="007D712E"/>
    <w:rsid w:val="007D7A73"/>
    <w:rsid w:val="007E310C"/>
    <w:rsid w:val="007E395A"/>
    <w:rsid w:val="007E3C4C"/>
    <w:rsid w:val="007E76B0"/>
    <w:rsid w:val="007E7E7F"/>
    <w:rsid w:val="007F093D"/>
    <w:rsid w:val="007F2D08"/>
    <w:rsid w:val="007F3F3D"/>
    <w:rsid w:val="007F4C74"/>
    <w:rsid w:val="007F54D3"/>
    <w:rsid w:val="007F6304"/>
    <w:rsid w:val="007F6364"/>
    <w:rsid w:val="007F690B"/>
    <w:rsid w:val="007F7BE0"/>
    <w:rsid w:val="008004D5"/>
    <w:rsid w:val="008009A1"/>
    <w:rsid w:val="008011DE"/>
    <w:rsid w:val="0080178A"/>
    <w:rsid w:val="00801E8C"/>
    <w:rsid w:val="008048D0"/>
    <w:rsid w:val="00805BCF"/>
    <w:rsid w:val="00806906"/>
    <w:rsid w:val="00806A37"/>
    <w:rsid w:val="00807E56"/>
    <w:rsid w:val="00810FF5"/>
    <w:rsid w:val="008124C9"/>
    <w:rsid w:val="00813CE7"/>
    <w:rsid w:val="00817258"/>
    <w:rsid w:val="00821663"/>
    <w:rsid w:val="0082441D"/>
    <w:rsid w:val="008262B3"/>
    <w:rsid w:val="008277CA"/>
    <w:rsid w:val="008302FF"/>
    <w:rsid w:val="00832EFF"/>
    <w:rsid w:val="00833671"/>
    <w:rsid w:val="0083389D"/>
    <w:rsid w:val="00837787"/>
    <w:rsid w:val="00837A71"/>
    <w:rsid w:val="008412F9"/>
    <w:rsid w:val="008415E6"/>
    <w:rsid w:val="008431A6"/>
    <w:rsid w:val="008438FE"/>
    <w:rsid w:val="008442EB"/>
    <w:rsid w:val="008447E7"/>
    <w:rsid w:val="008470D7"/>
    <w:rsid w:val="00850BC1"/>
    <w:rsid w:val="0085173A"/>
    <w:rsid w:val="008519D3"/>
    <w:rsid w:val="0085451E"/>
    <w:rsid w:val="008548C7"/>
    <w:rsid w:val="00857452"/>
    <w:rsid w:val="00857733"/>
    <w:rsid w:val="00860960"/>
    <w:rsid w:val="00864B17"/>
    <w:rsid w:val="0086566F"/>
    <w:rsid w:val="0086610B"/>
    <w:rsid w:val="00866E60"/>
    <w:rsid w:val="008705AF"/>
    <w:rsid w:val="008705D8"/>
    <w:rsid w:val="008708B3"/>
    <w:rsid w:val="008748EB"/>
    <w:rsid w:val="008756E6"/>
    <w:rsid w:val="008767CD"/>
    <w:rsid w:val="00876FD9"/>
    <w:rsid w:val="008771F5"/>
    <w:rsid w:val="00880003"/>
    <w:rsid w:val="00880955"/>
    <w:rsid w:val="00881066"/>
    <w:rsid w:val="0088121F"/>
    <w:rsid w:val="00881E85"/>
    <w:rsid w:val="008826A3"/>
    <w:rsid w:val="00885DAF"/>
    <w:rsid w:val="00886051"/>
    <w:rsid w:val="008862AE"/>
    <w:rsid w:val="00886C6F"/>
    <w:rsid w:val="008926E2"/>
    <w:rsid w:val="00897A03"/>
    <w:rsid w:val="008A2A03"/>
    <w:rsid w:val="008A37E8"/>
    <w:rsid w:val="008A5E90"/>
    <w:rsid w:val="008A628E"/>
    <w:rsid w:val="008A6404"/>
    <w:rsid w:val="008A6872"/>
    <w:rsid w:val="008A6C7F"/>
    <w:rsid w:val="008B39C7"/>
    <w:rsid w:val="008C0C71"/>
    <w:rsid w:val="008C3B76"/>
    <w:rsid w:val="008C3D4F"/>
    <w:rsid w:val="008C58C2"/>
    <w:rsid w:val="008C5AF2"/>
    <w:rsid w:val="008D17F2"/>
    <w:rsid w:val="008D3D98"/>
    <w:rsid w:val="008D3FB8"/>
    <w:rsid w:val="008D4378"/>
    <w:rsid w:val="008D734C"/>
    <w:rsid w:val="008D74E8"/>
    <w:rsid w:val="008E094F"/>
    <w:rsid w:val="008E31FA"/>
    <w:rsid w:val="008E4661"/>
    <w:rsid w:val="008E50AE"/>
    <w:rsid w:val="008E58FC"/>
    <w:rsid w:val="008E6E26"/>
    <w:rsid w:val="008E7EE0"/>
    <w:rsid w:val="008F25B5"/>
    <w:rsid w:val="008F2775"/>
    <w:rsid w:val="008F2D8C"/>
    <w:rsid w:val="008F4364"/>
    <w:rsid w:val="008F4809"/>
    <w:rsid w:val="008F498E"/>
    <w:rsid w:val="008F53C5"/>
    <w:rsid w:val="008F5FE6"/>
    <w:rsid w:val="008F64DC"/>
    <w:rsid w:val="008F650B"/>
    <w:rsid w:val="008F6854"/>
    <w:rsid w:val="008F785F"/>
    <w:rsid w:val="0090023A"/>
    <w:rsid w:val="00900B8F"/>
    <w:rsid w:val="00900F0A"/>
    <w:rsid w:val="00901749"/>
    <w:rsid w:val="00901EC4"/>
    <w:rsid w:val="00902036"/>
    <w:rsid w:val="009045D5"/>
    <w:rsid w:val="009055D2"/>
    <w:rsid w:val="00910E75"/>
    <w:rsid w:val="009116DC"/>
    <w:rsid w:val="0091222C"/>
    <w:rsid w:val="0091386E"/>
    <w:rsid w:val="009148FC"/>
    <w:rsid w:val="009149D2"/>
    <w:rsid w:val="009169D6"/>
    <w:rsid w:val="00917754"/>
    <w:rsid w:val="00917A0B"/>
    <w:rsid w:val="009221D9"/>
    <w:rsid w:val="00922FD9"/>
    <w:rsid w:val="0092474A"/>
    <w:rsid w:val="00925263"/>
    <w:rsid w:val="00926CB3"/>
    <w:rsid w:val="0092779E"/>
    <w:rsid w:val="00930F38"/>
    <w:rsid w:val="009314E2"/>
    <w:rsid w:val="00932CBE"/>
    <w:rsid w:val="00933987"/>
    <w:rsid w:val="00934238"/>
    <w:rsid w:val="009349A2"/>
    <w:rsid w:val="00934E51"/>
    <w:rsid w:val="009357E0"/>
    <w:rsid w:val="00937B04"/>
    <w:rsid w:val="00937DE1"/>
    <w:rsid w:val="009406BE"/>
    <w:rsid w:val="00942AAE"/>
    <w:rsid w:val="00943552"/>
    <w:rsid w:val="009438A0"/>
    <w:rsid w:val="00945BC2"/>
    <w:rsid w:val="00950AE7"/>
    <w:rsid w:val="00950EF6"/>
    <w:rsid w:val="009517C2"/>
    <w:rsid w:val="009534CC"/>
    <w:rsid w:val="00955AB4"/>
    <w:rsid w:val="00957918"/>
    <w:rsid w:val="00960032"/>
    <w:rsid w:val="00960177"/>
    <w:rsid w:val="009611C7"/>
    <w:rsid w:val="00961469"/>
    <w:rsid w:val="009659D8"/>
    <w:rsid w:val="00970D59"/>
    <w:rsid w:val="009718F6"/>
    <w:rsid w:val="00972982"/>
    <w:rsid w:val="00976D8A"/>
    <w:rsid w:val="00977E3D"/>
    <w:rsid w:val="00977FF6"/>
    <w:rsid w:val="009802DE"/>
    <w:rsid w:val="00983840"/>
    <w:rsid w:val="0098495E"/>
    <w:rsid w:val="00984E93"/>
    <w:rsid w:val="00986079"/>
    <w:rsid w:val="00986826"/>
    <w:rsid w:val="0099062B"/>
    <w:rsid w:val="00991181"/>
    <w:rsid w:val="00991490"/>
    <w:rsid w:val="009923A6"/>
    <w:rsid w:val="0099305E"/>
    <w:rsid w:val="00994192"/>
    <w:rsid w:val="00994D6F"/>
    <w:rsid w:val="009953AF"/>
    <w:rsid w:val="00996C5C"/>
    <w:rsid w:val="009971AA"/>
    <w:rsid w:val="00997C7D"/>
    <w:rsid w:val="009A07B0"/>
    <w:rsid w:val="009A0F27"/>
    <w:rsid w:val="009A4B15"/>
    <w:rsid w:val="009A5C41"/>
    <w:rsid w:val="009B01E2"/>
    <w:rsid w:val="009B029C"/>
    <w:rsid w:val="009B0ED9"/>
    <w:rsid w:val="009B147B"/>
    <w:rsid w:val="009B3981"/>
    <w:rsid w:val="009B55AF"/>
    <w:rsid w:val="009B5ABD"/>
    <w:rsid w:val="009C0621"/>
    <w:rsid w:val="009C0BAB"/>
    <w:rsid w:val="009C0D7F"/>
    <w:rsid w:val="009C2A7B"/>
    <w:rsid w:val="009C2AB4"/>
    <w:rsid w:val="009C2ACD"/>
    <w:rsid w:val="009C2BC1"/>
    <w:rsid w:val="009C362A"/>
    <w:rsid w:val="009C57DE"/>
    <w:rsid w:val="009C6F5A"/>
    <w:rsid w:val="009C7800"/>
    <w:rsid w:val="009D26C8"/>
    <w:rsid w:val="009D2D1C"/>
    <w:rsid w:val="009D35FA"/>
    <w:rsid w:val="009D40CB"/>
    <w:rsid w:val="009D437D"/>
    <w:rsid w:val="009D4A36"/>
    <w:rsid w:val="009D5255"/>
    <w:rsid w:val="009D54DE"/>
    <w:rsid w:val="009D74DB"/>
    <w:rsid w:val="009E01BD"/>
    <w:rsid w:val="009E0E01"/>
    <w:rsid w:val="009E20DF"/>
    <w:rsid w:val="009E24CD"/>
    <w:rsid w:val="009E253B"/>
    <w:rsid w:val="009E3B80"/>
    <w:rsid w:val="009E3E77"/>
    <w:rsid w:val="009E3E8B"/>
    <w:rsid w:val="009E576E"/>
    <w:rsid w:val="009E61E3"/>
    <w:rsid w:val="009F08B6"/>
    <w:rsid w:val="009F3F8C"/>
    <w:rsid w:val="009F4B0F"/>
    <w:rsid w:val="009F5F02"/>
    <w:rsid w:val="00A01F28"/>
    <w:rsid w:val="00A03653"/>
    <w:rsid w:val="00A037F7"/>
    <w:rsid w:val="00A07DDD"/>
    <w:rsid w:val="00A10558"/>
    <w:rsid w:val="00A14322"/>
    <w:rsid w:val="00A148E3"/>
    <w:rsid w:val="00A14D2D"/>
    <w:rsid w:val="00A15209"/>
    <w:rsid w:val="00A165D8"/>
    <w:rsid w:val="00A20D50"/>
    <w:rsid w:val="00A20FB5"/>
    <w:rsid w:val="00A212DA"/>
    <w:rsid w:val="00A32A09"/>
    <w:rsid w:val="00A32C40"/>
    <w:rsid w:val="00A32E2B"/>
    <w:rsid w:val="00A34703"/>
    <w:rsid w:val="00A34A3F"/>
    <w:rsid w:val="00A35086"/>
    <w:rsid w:val="00A35E97"/>
    <w:rsid w:val="00A4020B"/>
    <w:rsid w:val="00A4068B"/>
    <w:rsid w:val="00A41E24"/>
    <w:rsid w:val="00A42609"/>
    <w:rsid w:val="00A43139"/>
    <w:rsid w:val="00A4329F"/>
    <w:rsid w:val="00A44F32"/>
    <w:rsid w:val="00A45BB9"/>
    <w:rsid w:val="00A47331"/>
    <w:rsid w:val="00A473DF"/>
    <w:rsid w:val="00A47EDA"/>
    <w:rsid w:val="00A517D1"/>
    <w:rsid w:val="00A51F15"/>
    <w:rsid w:val="00A53116"/>
    <w:rsid w:val="00A55F9F"/>
    <w:rsid w:val="00A60989"/>
    <w:rsid w:val="00A60EAC"/>
    <w:rsid w:val="00A62778"/>
    <w:rsid w:val="00A6350A"/>
    <w:rsid w:val="00A6484D"/>
    <w:rsid w:val="00A65A4C"/>
    <w:rsid w:val="00A664BB"/>
    <w:rsid w:val="00A6679F"/>
    <w:rsid w:val="00A66918"/>
    <w:rsid w:val="00A70A38"/>
    <w:rsid w:val="00A71595"/>
    <w:rsid w:val="00A724AB"/>
    <w:rsid w:val="00A72FF7"/>
    <w:rsid w:val="00A74991"/>
    <w:rsid w:val="00A752AF"/>
    <w:rsid w:val="00A75D43"/>
    <w:rsid w:val="00A75E84"/>
    <w:rsid w:val="00A76DE5"/>
    <w:rsid w:val="00A807DE"/>
    <w:rsid w:val="00A80CB3"/>
    <w:rsid w:val="00A80F13"/>
    <w:rsid w:val="00A814E4"/>
    <w:rsid w:val="00A819F9"/>
    <w:rsid w:val="00A81D04"/>
    <w:rsid w:val="00A8288F"/>
    <w:rsid w:val="00A8365F"/>
    <w:rsid w:val="00A83E9A"/>
    <w:rsid w:val="00A848AE"/>
    <w:rsid w:val="00A84CD6"/>
    <w:rsid w:val="00A84DD3"/>
    <w:rsid w:val="00A86CF5"/>
    <w:rsid w:val="00A914E7"/>
    <w:rsid w:val="00A93C1B"/>
    <w:rsid w:val="00A943EC"/>
    <w:rsid w:val="00A957AF"/>
    <w:rsid w:val="00A9618A"/>
    <w:rsid w:val="00A96C1F"/>
    <w:rsid w:val="00AA016B"/>
    <w:rsid w:val="00AA01A8"/>
    <w:rsid w:val="00AA034C"/>
    <w:rsid w:val="00AA2C69"/>
    <w:rsid w:val="00AA514E"/>
    <w:rsid w:val="00AB07AB"/>
    <w:rsid w:val="00AB0DC9"/>
    <w:rsid w:val="00AB1AD1"/>
    <w:rsid w:val="00AB24F3"/>
    <w:rsid w:val="00AB3B4B"/>
    <w:rsid w:val="00AC0625"/>
    <w:rsid w:val="00AC2059"/>
    <w:rsid w:val="00AC205B"/>
    <w:rsid w:val="00AC2CCD"/>
    <w:rsid w:val="00AC5830"/>
    <w:rsid w:val="00AC6E38"/>
    <w:rsid w:val="00AC7540"/>
    <w:rsid w:val="00AC75C3"/>
    <w:rsid w:val="00AD0586"/>
    <w:rsid w:val="00AD1B1F"/>
    <w:rsid w:val="00AD1CB4"/>
    <w:rsid w:val="00AD53F3"/>
    <w:rsid w:val="00AD594C"/>
    <w:rsid w:val="00AD727A"/>
    <w:rsid w:val="00AD734B"/>
    <w:rsid w:val="00AE23C1"/>
    <w:rsid w:val="00AE31F4"/>
    <w:rsid w:val="00AE3FEC"/>
    <w:rsid w:val="00AE5A0C"/>
    <w:rsid w:val="00AE6EC6"/>
    <w:rsid w:val="00AE6FE9"/>
    <w:rsid w:val="00AF016E"/>
    <w:rsid w:val="00AF0772"/>
    <w:rsid w:val="00AF261C"/>
    <w:rsid w:val="00AF32DD"/>
    <w:rsid w:val="00AF4F7F"/>
    <w:rsid w:val="00AF670E"/>
    <w:rsid w:val="00AF6CEB"/>
    <w:rsid w:val="00B005AE"/>
    <w:rsid w:val="00B012E6"/>
    <w:rsid w:val="00B02E82"/>
    <w:rsid w:val="00B031B6"/>
    <w:rsid w:val="00B04237"/>
    <w:rsid w:val="00B04AAB"/>
    <w:rsid w:val="00B04C94"/>
    <w:rsid w:val="00B11158"/>
    <w:rsid w:val="00B11532"/>
    <w:rsid w:val="00B11735"/>
    <w:rsid w:val="00B12542"/>
    <w:rsid w:val="00B13D19"/>
    <w:rsid w:val="00B14A25"/>
    <w:rsid w:val="00B150E7"/>
    <w:rsid w:val="00B15D74"/>
    <w:rsid w:val="00B16636"/>
    <w:rsid w:val="00B16A42"/>
    <w:rsid w:val="00B20DBE"/>
    <w:rsid w:val="00B2340D"/>
    <w:rsid w:val="00B2344C"/>
    <w:rsid w:val="00B24F3D"/>
    <w:rsid w:val="00B2671E"/>
    <w:rsid w:val="00B26912"/>
    <w:rsid w:val="00B275CD"/>
    <w:rsid w:val="00B2788B"/>
    <w:rsid w:val="00B31261"/>
    <w:rsid w:val="00B31393"/>
    <w:rsid w:val="00B33418"/>
    <w:rsid w:val="00B3356C"/>
    <w:rsid w:val="00B33A4E"/>
    <w:rsid w:val="00B34234"/>
    <w:rsid w:val="00B343EB"/>
    <w:rsid w:val="00B35C6E"/>
    <w:rsid w:val="00B404A9"/>
    <w:rsid w:val="00B408B1"/>
    <w:rsid w:val="00B41263"/>
    <w:rsid w:val="00B43EF7"/>
    <w:rsid w:val="00B440D2"/>
    <w:rsid w:val="00B45CFF"/>
    <w:rsid w:val="00B51A4B"/>
    <w:rsid w:val="00B5401B"/>
    <w:rsid w:val="00B544DF"/>
    <w:rsid w:val="00B55F7C"/>
    <w:rsid w:val="00B5666E"/>
    <w:rsid w:val="00B5721C"/>
    <w:rsid w:val="00B575A2"/>
    <w:rsid w:val="00B5768F"/>
    <w:rsid w:val="00B60141"/>
    <w:rsid w:val="00B61834"/>
    <w:rsid w:val="00B62E96"/>
    <w:rsid w:val="00B64F23"/>
    <w:rsid w:val="00B66B9D"/>
    <w:rsid w:val="00B70E62"/>
    <w:rsid w:val="00B716DD"/>
    <w:rsid w:val="00B733BB"/>
    <w:rsid w:val="00B80D88"/>
    <w:rsid w:val="00B81AE8"/>
    <w:rsid w:val="00B81C67"/>
    <w:rsid w:val="00B82E69"/>
    <w:rsid w:val="00B830A7"/>
    <w:rsid w:val="00B83F0B"/>
    <w:rsid w:val="00B846BC"/>
    <w:rsid w:val="00B848D2"/>
    <w:rsid w:val="00B84AA2"/>
    <w:rsid w:val="00B859A4"/>
    <w:rsid w:val="00B865F1"/>
    <w:rsid w:val="00B86CAA"/>
    <w:rsid w:val="00B873F0"/>
    <w:rsid w:val="00B916D4"/>
    <w:rsid w:val="00B9202A"/>
    <w:rsid w:val="00B92A7E"/>
    <w:rsid w:val="00B94B60"/>
    <w:rsid w:val="00B95529"/>
    <w:rsid w:val="00B95CFD"/>
    <w:rsid w:val="00B96E2F"/>
    <w:rsid w:val="00B97034"/>
    <w:rsid w:val="00B973A2"/>
    <w:rsid w:val="00BA0AAB"/>
    <w:rsid w:val="00BA5D73"/>
    <w:rsid w:val="00BA7290"/>
    <w:rsid w:val="00BB0B86"/>
    <w:rsid w:val="00BB21E6"/>
    <w:rsid w:val="00BB45BD"/>
    <w:rsid w:val="00BB66B9"/>
    <w:rsid w:val="00BB682F"/>
    <w:rsid w:val="00BC071A"/>
    <w:rsid w:val="00BC0C7D"/>
    <w:rsid w:val="00BC1C3E"/>
    <w:rsid w:val="00BC1CEC"/>
    <w:rsid w:val="00BC1F67"/>
    <w:rsid w:val="00BC240D"/>
    <w:rsid w:val="00BC26D5"/>
    <w:rsid w:val="00BC2820"/>
    <w:rsid w:val="00BC2AFB"/>
    <w:rsid w:val="00BC5889"/>
    <w:rsid w:val="00BC67A0"/>
    <w:rsid w:val="00BC74EB"/>
    <w:rsid w:val="00BD2A02"/>
    <w:rsid w:val="00BD3151"/>
    <w:rsid w:val="00BD59CE"/>
    <w:rsid w:val="00BD60B1"/>
    <w:rsid w:val="00BE0349"/>
    <w:rsid w:val="00BE16EA"/>
    <w:rsid w:val="00BE2FD8"/>
    <w:rsid w:val="00BE412E"/>
    <w:rsid w:val="00BE53C2"/>
    <w:rsid w:val="00BE59FF"/>
    <w:rsid w:val="00BE5F48"/>
    <w:rsid w:val="00BE6793"/>
    <w:rsid w:val="00BF1E3A"/>
    <w:rsid w:val="00BF51BC"/>
    <w:rsid w:val="00BF615D"/>
    <w:rsid w:val="00BF6D4D"/>
    <w:rsid w:val="00BF7B78"/>
    <w:rsid w:val="00C001BD"/>
    <w:rsid w:val="00C02621"/>
    <w:rsid w:val="00C03534"/>
    <w:rsid w:val="00C04E02"/>
    <w:rsid w:val="00C054EE"/>
    <w:rsid w:val="00C05503"/>
    <w:rsid w:val="00C05618"/>
    <w:rsid w:val="00C068A0"/>
    <w:rsid w:val="00C1179E"/>
    <w:rsid w:val="00C11A90"/>
    <w:rsid w:val="00C12CF9"/>
    <w:rsid w:val="00C15724"/>
    <w:rsid w:val="00C162C7"/>
    <w:rsid w:val="00C168A2"/>
    <w:rsid w:val="00C205AA"/>
    <w:rsid w:val="00C20C8B"/>
    <w:rsid w:val="00C21ACE"/>
    <w:rsid w:val="00C21F6B"/>
    <w:rsid w:val="00C23C92"/>
    <w:rsid w:val="00C243C9"/>
    <w:rsid w:val="00C24CC0"/>
    <w:rsid w:val="00C2630D"/>
    <w:rsid w:val="00C303DB"/>
    <w:rsid w:val="00C304B2"/>
    <w:rsid w:val="00C3117C"/>
    <w:rsid w:val="00C3120A"/>
    <w:rsid w:val="00C33DEC"/>
    <w:rsid w:val="00C34537"/>
    <w:rsid w:val="00C37951"/>
    <w:rsid w:val="00C40C41"/>
    <w:rsid w:val="00C41AEB"/>
    <w:rsid w:val="00C4650A"/>
    <w:rsid w:val="00C47301"/>
    <w:rsid w:val="00C505D9"/>
    <w:rsid w:val="00C514B6"/>
    <w:rsid w:val="00C564B3"/>
    <w:rsid w:val="00C56586"/>
    <w:rsid w:val="00C56A61"/>
    <w:rsid w:val="00C56AAA"/>
    <w:rsid w:val="00C57574"/>
    <w:rsid w:val="00C57AC0"/>
    <w:rsid w:val="00C60187"/>
    <w:rsid w:val="00C61289"/>
    <w:rsid w:val="00C621A7"/>
    <w:rsid w:val="00C626AE"/>
    <w:rsid w:val="00C62AE4"/>
    <w:rsid w:val="00C65587"/>
    <w:rsid w:val="00C6664A"/>
    <w:rsid w:val="00C67743"/>
    <w:rsid w:val="00C7018B"/>
    <w:rsid w:val="00C72274"/>
    <w:rsid w:val="00C72F2E"/>
    <w:rsid w:val="00C761DE"/>
    <w:rsid w:val="00C80DC1"/>
    <w:rsid w:val="00C849E8"/>
    <w:rsid w:val="00C8627B"/>
    <w:rsid w:val="00C875D3"/>
    <w:rsid w:val="00C90290"/>
    <w:rsid w:val="00C902A9"/>
    <w:rsid w:val="00C91534"/>
    <w:rsid w:val="00C92BDD"/>
    <w:rsid w:val="00C9496A"/>
    <w:rsid w:val="00C950E2"/>
    <w:rsid w:val="00C9580D"/>
    <w:rsid w:val="00C9605A"/>
    <w:rsid w:val="00C962F1"/>
    <w:rsid w:val="00C9765F"/>
    <w:rsid w:val="00CA0162"/>
    <w:rsid w:val="00CA1820"/>
    <w:rsid w:val="00CA1B81"/>
    <w:rsid w:val="00CA1F67"/>
    <w:rsid w:val="00CA3183"/>
    <w:rsid w:val="00CA48E9"/>
    <w:rsid w:val="00CA69AD"/>
    <w:rsid w:val="00CA6B37"/>
    <w:rsid w:val="00CB15B6"/>
    <w:rsid w:val="00CB283B"/>
    <w:rsid w:val="00CB317B"/>
    <w:rsid w:val="00CB31B2"/>
    <w:rsid w:val="00CB322E"/>
    <w:rsid w:val="00CB43D6"/>
    <w:rsid w:val="00CB5378"/>
    <w:rsid w:val="00CB61B1"/>
    <w:rsid w:val="00CB6575"/>
    <w:rsid w:val="00CB711E"/>
    <w:rsid w:val="00CB720B"/>
    <w:rsid w:val="00CC0CEC"/>
    <w:rsid w:val="00CC0F87"/>
    <w:rsid w:val="00CC1C35"/>
    <w:rsid w:val="00CC2716"/>
    <w:rsid w:val="00CC3FE9"/>
    <w:rsid w:val="00CC4A69"/>
    <w:rsid w:val="00CC4E5C"/>
    <w:rsid w:val="00CC75CD"/>
    <w:rsid w:val="00CC7E2F"/>
    <w:rsid w:val="00CD01D1"/>
    <w:rsid w:val="00CD0F36"/>
    <w:rsid w:val="00CD111A"/>
    <w:rsid w:val="00CD24FE"/>
    <w:rsid w:val="00CD2FDD"/>
    <w:rsid w:val="00CD303B"/>
    <w:rsid w:val="00CD4693"/>
    <w:rsid w:val="00CD4BA5"/>
    <w:rsid w:val="00CE0077"/>
    <w:rsid w:val="00CE0DB8"/>
    <w:rsid w:val="00CE163A"/>
    <w:rsid w:val="00CE19C4"/>
    <w:rsid w:val="00CE20D7"/>
    <w:rsid w:val="00CE27C8"/>
    <w:rsid w:val="00CE6164"/>
    <w:rsid w:val="00CE62A6"/>
    <w:rsid w:val="00CE64CF"/>
    <w:rsid w:val="00CF535C"/>
    <w:rsid w:val="00CF5406"/>
    <w:rsid w:val="00CF6A0F"/>
    <w:rsid w:val="00CF74FF"/>
    <w:rsid w:val="00D01052"/>
    <w:rsid w:val="00D01C28"/>
    <w:rsid w:val="00D02B7B"/>
    <w:rsid w:val="00D07EE1"/>
    <w:rsid w:val="00D1013D"/>
    <w:rsid w:val="00D107B1"/>
    <w:rsid w:val="00D111CC"/>
    <w:rsid w:val="00D11326"/>
    <w:rsid w:val="00D11F41"/>
    <w:rsid w:val="00D1396D"/>
    <w:rsid w:val="00D144B1"/>
    <w:rsid w:val="00D14748"/>
    <w:rsid w:val="00D14D25"/>
    <w:rsid w:val="00D1541E"/>
    <w:rsid w:val="00D15A56"/>
    <w:rsid w:val="00D162E4"/>
    <w:rsid w:val="00D16944"/>
    <w:rsid w:val="00D20C54"/>
    <w:rsid w:val="00D22532"/>
    <w:rsid w:val="00D23969"/>
    <w:rsid w:val="00D2440D"/>
    <w:rsid w:val="00D2634D"/>
    <w:rsid w:val="00D274A4"/>
    <w:rsid w:val="00D30968"/>
    <w:rsid w:val="00D30C01"/>
    <w:rsid w:val="00D343A1"/>
    <w:rsid w:val="00D35E48"/>
    <w:rsid w:val="00D36EE7"/>
    <w:rsid w:val="00D374BE"/>
    <w:rsid w:val="00D37CB2"/>
    <w:rsid w:val="00D42ADB"/>
    <w:rsid w:val="00D43803"/>
    <w:rsid w:val="00D43BAC"/>
    <w:rsid w:val="00D43BB6"/>
    <w:rsid w:val="00D43FA8"/>
    <w:rsid w:val="00D4555B"/>
    <w:rsid w:val="00D457A4"/>
    <w:rsid w:val="00D46946"/>
    <w:rsid w:val="00D47ED0"/>
    <w:rsid w:val="00D50292"/>
    <w:rsid w:val="00D51251"/>
    <w:rsid w:val="00D52666"/>
    <w:rsid w:val="00D54F74"/>
    <w:rsid w:val="00D5501D"/>
    <w:rsid w:val="00D553F7"/>
    <w:rsid w:val="00D55A96"/>
    <w:rsid w:val="00D615D4"/>
    <w:rsid w:val="00D63CED"/>
    <w:rsid w:val="00D6402F"/>
    <w:rsid w:val="00D641F5"/>
    <w:rsid w:val="00D645B5"/>
    <w:rsid w:val="00D64767"/>
    <w:rsid w:val="00D648CB"/>
    <w:rsid w:val="00D665D7"/>
    <w:rsid w:val="00D701AF"/>
    <w:rsid w:val="00D702C0"/>
    <w:rsid w:val="00D70398"/>
    <w:rsid w:val="00D70A0F"/>
    <w:rsid w:val="00D70A2F"/>
    <w:rsid w:val="00D7438B"/>
    <w:rsid w:val="00D74572"/>
    <w:rsid w:val="00D74F7A"/>
    <w:rsid w:val="00D81B4F"/>
    <w:rsid w:val="00D82345"/>
    <w:rsid w:val="00D842B3"/>
    <w:rsid w:val="00D86B17"/>
    <w:rsid w:val="00D91759"/>
    <w:rsid w:val="00D931F6"/>
    <w:rsid w:val="00D94750"/>
    <w:rsid w:val="00D949E7"/>
    <w:rsid w:val="00D953F5"/>
    <w:rsid w:val="00D96681"/>
    <w:rsid w:val="00D9673E"/>
    <w:rsid w:val="00D97E07"/>
    <w:rsid w:val="00DA19EE"/>
    <w:rsid w:val="00DA276A"/>
    <w:rsid w:val="00DA2870"/>
    <w:rsid w:val="00DA362C"/>
    <w:rsid w:val="00DA515D"/>
    <w:rsid w:val="00DA6F21"/>
    <w:rsid w:val="00DA7AF0"/>
    <w:rsid w:val="00DB1A7A"/>
    <w:rsid w:val="00DB23BC"/>
    <w:rsid w:val="00DB3ABF"/>
    <w:rsid w:val="00DB4F98"/>
    <w:rsid w:val="00DB6EE2"/>
    <w:rsid w:val="00DB7B47"/>
    <w:rsid w:val="00DC0368"/>
    <w:rsid w:val="00DC1D10"/>
    <w:rsid w:val="00DC22E8"/>
    <w:rsid w:val="00DC5628"/>
    <w:rsid w:val="00DC5AF5"/>
    <w:rsid w:val="00DD36FC"/>
    <w:rsid w:val="00DD37F9"/>
    <w:rsid w:val="00DD5D26"/>
    <w:rsid w:val="00DD7EEF"/>
    <w:rsid w:val="00DE08B2"/>
    <w:rsid w:val="00DE29E7"/>
    <w:rsid w:val="00DE2C76"/>
    <w:rsid w:val="00DE583A"/>
    <w:rsid w:val="00DE5C0C"/>
    <w:rsid w:val="00DE608E"/>
    <w:rsid w:val="00DE6C76"/>
    <w:rsid w:val="00DF0A71"/>
    <w:rsid w:val="00DF1E79"/>
    <w:rsid w:val="00DF2EFD"/>
    <w:rsid w:val="00DF3E83"/>
    <w:rsid w:val="00E007D8"/>
    <w:rsid w:val="00E00DC9"/>
    <w:rsid w:val="00E00EBC"/>
    <w:rsid w:val="00E04C27"/>
    <w:rsid w:val="00E05461"/>
    <w:rsid w:val="00E07ACB"/>
    <w:rsid w:val="00E108E5"/>
    <w:rsid w:val="00E10933"/>
    <w:rsid w:val="00E12320"/>
    <w:rsid w:val="00E12B75"/>
    <w:rsid w:val="00E133DA"/>
    <w:rsid w:val="00E138AA"/>
    <w:rsid w:val="00E13ED7"/>
    <w:rsid w:val="00E15B4C"/>
    <w:rsid w:val="00E17665"/>
    <w:rsid w:val="00E177E1"/>
    <w:rsid w:val="00E218A1"/>
    <w:rsid w:val="00E21974"/>
    <w:rsid w:val="00E219BF"/>
    <w:rsid w:val="00E21A2B"/>
    <w:rsid w:val="00E21D64"/>
    <w:rsid w:val="00E233DC"/>
    <w:rsid w:val="00E24C91"/>
    <w:rsid w:val="00E251F7"/>
    <w:rsid w:val="00E27275"/>
    <w:rsid w:val="00E308BB"/>
    <w:rsid w:val="00E33324"/>
    <w:rsid w:val="00E336A6"/>
    <w:rsid w:val="00E35669"/>
    <w:rsid w:val="00E35DFC"/>
    <w:rsid w:val="00E365FE"/>
    <w:rsid w:val="00E366B0"/>
    <w:rsid w:val="00E36C7C"/>
    <w:rsid w:val="00E42B7B"/>
    <w:rsid w:val="00E4351E"/>
    <w:rsid w:val="00E439A9"/>
    <w:rsid w:val="00E4492D"/>
    <w:rsid w:val="00E45075"/>
    <w:rsid w:val="00E4560B"/>
    <w:rsid w:val="00E46845"/>
    <w:rsid w:val="00E4762D"/>
    <w:rsid w:val="00E47CB9"/>
    <w:rsid w:val="00E52D4D"/>
    <w:rsid w:val="00E52ED2"/>
    <w:rsid w:val="00E53798"/>
    <w:rsid w:val="00E53B0B"/>
    <w:rsid w:val="00E541EC"/>
    <w:rsid w:val="00E56A9E"/>
    <w:rsid w:val="00E57018"/>
    <w:rsid w:val="00E656AD"/>
    <w:rsid w:val="00E6572F"/>
    <w:rsid w:val="00E67F4E"/>
    <w:rsid w:val="00E70219"/>
    <w:rsid w:val="00E703EA"/>
    <w:rsid w:val="00E722BC"/>
    <w:rsid w:val="00E748A1"/>
    <w:rsid w:val="00E74D8F"/>
    <w:rsid w:val="00E7577F"/>
    <w:rsid w:val="00E76008"/>
    <w:rsid w:val="00E77C24"/>
    <w:rsid w:val="00E807E1"/>
    <w:rsid w:val="00E807FD"/>
    <w:rsid w:val="00E80A21"/>
    <w:rsid w:val="00E819AA"/>
    <w:rsid w:val="00E824A5"/>
    <w:rsid w:val="00E838B7"/>
    <w:rsid w:val="00E83B78"/>
    <w:rsid w:val="00E864BE"/>
    <w:rsid w:val="00E8678E"/>
    <w:rsid w:val="00E929DC"/>
    <w:rsid w:val="00E956DE"/>
    <w:rsid w:val="00E96053"/>
    <w:rsid w:val="00E96B3A"/>
    <w:rsid w:val="00E97600"/>
    <w:rsid w:val="00E97DDF"/>
    <w:rsid w:val="00EA0842"/>
    <w:rsid w:val="00EA0BC0"/>
    <w:rsid w:val="00EA1DA5"/>
    <w:rsid w:val="00EA4267"/>
    <w:rsid w:val="00EA42BF"/>
    <w:rsid w:val="00EA498E"/>
    <w:rsid w:val="00EA5E84"/>
    <w:rsid w:val="00EA6239"/>
    <w:rsid w:val="00EA65F6"/>
    <w:rsid w:val="00EA78D0"/>
    <w:rsid w:val="00EA7FD5"/>
    <w:rsid w:val="00EB05C5"/>
    <w:rsid w:val="00EB0CF6"/>
    <w:rsid w:val="00EB1BB5"/>
    <w:rsid w:val="00EB3204"/>
    <w:rsid w:val="00EB3DDC"/>
    <w:rsid w:val="00EB422B"/>
    <w:rsid w:val="00EB559F"/>
    <w:rsid w:val="00EB73FC"/>
    <w:rsid w:val="00EC0D2F"/>
    <w:rsid w:val="00EC4707"/>
    <w:rsid w:val="00EC4BF6"/>
    <w:rsid w:val="00EC5B65"/>
    <w:rsid w:val="00EC7209"/>
    <w:rsid w:val="00EC7F89"/>
    <w:rsid w:val="00ED0706"/>
    <w:rsid w:val="00ED136F"/>
    <w:rsid w:val="00ED5518"/>
    <w:rsid w:val="00ED5C5B"/>
    <w:rsid w:val="00ED7FBB"/>
    <w:rsid w:val="00EE1689"/>
    <w:rsid w:val="00EE3C4C"/>
    <w:rsid w:val="00EE4178"/>
    <w:rsid w:val="00EE4D88"/>
    <w:rsid w:val="00EE61D9"/>
    <w:rsid w:val="00EF0F9E"/>
    <w:rsid w:val="00EF16D2"/>
    <w:rsid w:val="00EF2756"/>
    <w:rsid w:val="00EF30C2"/>
    <w:rsid w:val="00EF628B"/>
    <w:rsid w:val="00F003FB"/>
    <w:rsid w:val="00F014E7"/>
    <w:rsid w:val="00F03634"/>
    <w:rsid w:val="00F04039"/>
    <w:rsid w:val="00F06E35"/>
    <w:rsid w:val="00F13689"/>
    <w:rsid w:val="00F16D1E"/>
    <w:rsid w:val="00F2156B"/>
    <w:rsid w:val="00F224A8"/>
    <w:rsid w:val="00F234AA"/>
    <w:rsid w:val="00F24D59"/>
    <w:rsid w:val="00F27078"/>
    <w:rsid w:val="00F3086E"/>
    <w:rsid w:val="00F30959"/>
    <w:rsid w:val="00F33311"/>
    <w:rsid w:val="00F34FDD"/>
    <w:rsid w:val="00F37A21"/>
    <w:rsid w:val="00F37CCD"/>
    <w:rsid w:val="00F4096A"/>
    <w:rsid w:val="00F40EDB"/>
    <w:rsid w:val="00F42F5A"/>
    <w:rsid w:val="00F436E0"/>
    <w:rsid w:val="00F440AF"/>
    <w:rsid w:val="00F45C07"/>
    <w:rsid w:val="00F46DB4"/>
    <w:rsid w:val="00F46F27"/>
    <w:rsid w:val="00F50373"/>
    <w:rsid w:val="00F50803"/>
    <w:rsid w:val="00F514F9"/>
    <w:rsid w:val="00F51AC2"/>
    <w:rsid w:val="00F522A4"/>
    <w:rsid w:val="00F52593"/>
    <w:rsid w:val="00F54136"/>
    <w:rsid w:val="00F555A6"/>
    <w:rsid w:val="00F557DD"/>
    <w:rsid w:val="00F56C62"/>
    <w:rsid w:val="00F56D09"/>
    <w:rsid w:val="00F62E10"/>
    <w:rsid w:val="00F6408D"/>
    <w:rsid w:val="00F64E79"/>
    <w:rsid w:val="00F66057"/>
    <w:rsid w:val="00F66DA1"/>
    <w:rsid w:val="00F70238"/>
    <w:rsid w:val="00F705D4"/>
    <w:rsid w:val="00F70BE0"/>
    <w:rsid w:val="00F737F3"/>
    <w:rsid w:val="00F75305"/>
    <w:rsid w:val="00F76F58"/>
    <w:rsid w:val="00F80F46"/>
    <w:rsid w:val="00F810B9"/>
    <w:rsid w:val="00F811CD"/>
    <w:rsid w:val="00F873C8"/>
    <w:rsid w:val="00F87E11"/>
    <w:rsid w:val="00F9062B"/>
    <w:rsid w:val="00F91027"/>
    <w:rsid w:val="00F93491"/>
    <w:rsid w:val="00F934ED"/>
    <w:rsid w:val="00F935EB"/>
    <w:rsid w:val="00F938E1"/>
    <w:rsid w:val="00F93E42"/>
    <w:rsid w:val="00F95F98"/>
    <w:rsid w:val="00FA43B9"/>
    <w:rsid w:val="00FA47EF"/>
    <w:rsid w:val="00FA5D32"/>
    <w:rsid w:val="00FB01C8"/>
    <w:rsid w:val="00FB3E86"/>
    <w:rsid w:val="00FB3E9E"/>
    <w:rsid w:val="00FB4AFC"/>
    <w:rsid w:val="00FB6CCE"/>
    <w:rsid w:val="00FB7280"/>
    <w:rsid w:val="00FC145D"/>
    <w:rsid w:val="00FC1578"/>
    <w:rsid w:val="00FC3A1A"/>
    <w:rsid w:val="00FC46F5"/>
    <w:rsid w:val="00FC57A6"/>
    <w:rsid w:val="00FC5BA7"/>
    <w:rsid w:val="00FC5CA0"/>
    <w:rsid w:val="00FC73F7"/>
    <w:rsid w:val="00FD016B"/>
    <w:rsid w:val="00FD0F8B"/>
    <w:rsid w:val="00FD12DF"/>
    <w:rsid w:val="00FD64FE"/>
    <w:rsid w:val="00FD793C"/>
    <w:rsid w:val="00FE2E3C"/>
    <w:rsid w:val="00FE3752"/>
    <w:rsid w:val="00FE6BAC"/>
    <w:rsid w:val="00FE74C5"/>
    <w:rsid w:val="00FF02B6"/>
    <w:rsid w:val="00FF08BC"/>
    <w:rsid w:val="00FF2699"/>
    <w:rsid w:val="00FF5038"/>
    <w:rsid w:val="00FF6C71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53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03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3C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3C8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3C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3C8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3C8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73C8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73C8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34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6A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26AE"/>
    <w:rPr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6AE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26AE"/>
    <w:rPr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26AE"/>
    <w:rPr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26AE"/>
    <w:rPr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26AE"/>
    <w:rPr>
      <w:rFonts w:ascii="Arial" w:hAnsi="Arial" w:cs="Arial"/>
      <w:sz w:val="22"/>
      <w:szCs w:val="22"/>
      <w:lang w:val="ru-RU" w:eastAsia="en-US"/>
    </w:rPr>
  </w:style>
  <w:style w:type="character" w:customStyle="1" w:styleId="FootnoteTextChar">
    <w:name w:val="Footnote Text Char"/>
    <w:aliases w:val="Footnote Text ICF Char"/>
    <w:uiPriority w:val="99"/>
    <w:locked/>
    <w:rsid w:val="00A03653"/>
    <w:rPr>
      <w:sz w:val="16"/>
      <w:szCs w:val="16"/>
      <w:lang w:val="en-GB"/>
    </w:rPr>
  </w:style>
  <w:style w:type="paragraph" w:styleId="FootnoteText">
    <w:name w:val="footnote text"/>
    <w:aliases w:val="Footnote Text ICF"/>
    <w:basedOn w:val="Normal"/>
    <w:link w:val="FootnoteTextChar1"/>
    <w:uiPriority w:val="99"/>
    <w:semiHidden/>
    <w:rsid w:val="00A03653"/>
    <w:pPr>
      <w:spacing w:before="200"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ICF Char1"/>
    <w:basedOn w:val="DefaultParagraphFont"/>
    <w:link w:val="FootnoteText"/>
    <w:uiPriority w:val="99"/>
    <w:semiHidden/>
    <w:locked/>
    <w:rsid w:val="00C626AE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A03653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3653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styleId="FootnoteReference">
    <w:name w:val="footnote reference"/>
    <w:basedOn w:val="DefaultParagraphFont"/>
    <w:uiPriority w:val="99"/>
    <w:semiHidden/>
    <w:rsid w:val="00A03653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A03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03653"/>
    <w:rPr>
      <w:rFonts w:ascii="Courier New" w:hAnsi="Courier New" w:cs="Courier New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33D0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6AE"/>
    <w:rPr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111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6AE"/>
    <w:rPr>
      <w:rFonts w:ascii="Calibri" w:hAnsi="Calibri" w:cs="Calibr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111CC"/>
  </w:style>
  <w:style w:type="paragraph" w:customStyle="1" w:styleId="ConsPlusCell">
    <w:name w:val="ConsPlusCell"/>
    <w:uiPriority w:val="99"/>
    <w:rsid w:val="00FC14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14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FC1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C145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FC145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6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6AE"/>
    <w:rPr>
      <w:rFonts w:ascii="Calibri" w:hAnsi="Calibri"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5066F9"/>
    <w:pPr>
      <w:spacing w:after="0" w:line="240" w:lineRule="auto"/>
      <w:ind w:left="720"/>
    </w:pPr>
    <w:rPr>
      <w:sz w:val="24"/>
      <w:szCs w:val="24"/>
    </w:rPr>
  </w:style>
  <w:style w:type="paragraph" w:customStyle="1" w:styleId="10">
    <w:name w:val="Без интервала1"/>
    <w:uiPriority w:val="99"/>
    <w:rsid w:val="00A42609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7A4E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B3E9E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8525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B3E9E"/>
    <w:pPr>
      <w:spacing w:after="6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5259"/>
    <w:rPr>
      <w:rFonts w:ascii="Cambria" w:hAnsi="Cambria" w:cs="Cambria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80F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5259"/>
    <w:rPr>
      <w:rFonts w:ascii="Calibri" w:hAnsi="Calibri" w:cs="Calibri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7034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EF4731D4C36BFD0ADF9E3E254CD3B9B5F2DDE6541574B80DB5302D51796C3583CF749060CDE59FC6954P4M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3EF4731D4C36BFD0ADF9E3E254CD3B9B5F2DDE6541574B80DB5302D51796C3583CF749060CDE59FC6954P4M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15</Pages>
  <Words>5327</Words>
  <Characters>30370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целевой программы Иркутской области «Доступная среда для инвалидов» на 2013-2015 годы</dc:title>
  <dc:subject/>
  <dc:creator>komarova-ep</dc:creator>
  <cp:keywords/>
  <dc:description/>
  <cp:lastModifiedBy>tirskich</cp:lastModifiedBy>
  <cp:revision>5</cp:revision>
  <cp:lastPrinted>2014-12-24T06:44:00Z</cp:lastPrinted>
  <dcterms:created xsi:type="dcterms:W3CDTF">2015-01-14T13:34:00Z</dcterms:created>
  <dcterms:modified xsi:type="dcterms:W3CDTF">2015-01-16T00:44:00Z</dcterms:modified>
</cp:coreProperties>
</file>