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C9" w:rsidRDefault="003437C9" w:rsidP="003437C9">
      <w:pPr>
        <w:tabs>
          <w:tab w:val="left" w:pos="284"/>
        </w:tabs>
        <w:jc w:val="center"/>
        <w:rPr>
          <w:b/>
        </w:rPr>
      </w:pPr>
      <w:r>
        <w:rPr>
          <w:b/>
        </w:rPr>
        <w:t>Доклад</w:t>
      </w:r>
    </w:p>
    <w:p w:rsidR="003437C9" w:rsidRDefault="003437C9" w:rsidP="003437C9">
      <w:pPr>
        <w:jc w:val="center"/>
        <w:rPr>
          <w:b/>
        </w:rPr>
      </w:pPr>
      <w:r>
        <w:rPr>
          <w:b/>
        </w:rPr>
        <w:t>по происшествию на водном объекте Иркутской области</w:t>
      </w:r>
    </w:p>
    <w:p w:rsidR="00F23789" w:rsidRDefault="00F23789" w:rsidP="00F23789">
      <w:pPr>
        <w:jc w:val="both"/>
        <w:rPr>
          <w:b/>
        </w:rPr>
      </w:pPr>
    </w:p>
    <w:p w:rsidR="00FE637D" w:rsidRDefault="00FE637D" w:rsidP="00F23789">
      <w:pPr>
        <w:ind w:firstLine="708"/>
        <w:jc w:val="both"/>
      </w:pPr>
      <w:r>
        <w:t>01.10</w:t>
      </w:r>
      <w:r w:rsidR="00EF2241">
        <w:t xml:space="preserve">.2020 </w:t>
      </w:r>
      <w:r w:rsidR="009C1C68">
        <w:t>г. Матвеев Сергей Борисович 04.10.1977 г.р.</w:t>
      </w:r>
      <w:r w:rsidR="00E061E4">
        <w:t>,</w:t>
      </w:r>
      <w:r w:rsidR="009C1C68">
        <w:t xml:space="preserve"> </w:t>
      </w:r>
      <w:r w:rsidR="00E65D31">
        <w:t>Тазетдинов Андрей Михайлович 21.03.1967 г.р. и Кухарчук Дмитрий Иванович 25.04.1968 г.р.</w:t>
      </w:r>
      <w:r>
        <w:t xml:space="preserve"> жители г. Тулуна Иркутской области о</w:t>
      </w:r>
      <w:r w:rsidR="00E65D31">
        <w:t>тправились на рыбалку на р. Ия</w:t>
      </w:r>
      <w:r w:rsidR="00FA480F">
        <w:t xml:space="preserve"> Тулунского района</w:t>
      </w:r>
      <w:r w:rsidR="00E65D31">
        <w:t>. Д</w:t>
      </w:r>
      <w:r>
        <w:t xml:space="preserve">оехав до п. Аршан Тулунского района, </w:t>
      </w:r>
      <w:r w:rsidR="00E65D31">
        <w:t>Матвеев С.Б., Тазетдинов А.М. и Кухарчук Д.И.</w:t>
      </w:r>
      <w:r>
        <w:t xml:space="preserve"> загрузились в аэролодку (модель в ходе проверки до настоящего времени не установлена) и продолжили путь по воде вверх по течению реки. Со слов Кухарчук Д.И., перед тем как отправиться в путь на аэролодке из п. Аршан Тулунского района, выпивали спиртное</w:t>
      </w:r>
      <w:r w:rsidR="00A64415">
        <w:t xml:space="preserve"> -</w:t>
      </w:r>
      <w:r>
        <w:t xml:space="preserve"> самогон, выпили примерно по три рюмки.</w:t>
      </w:r>
      <w:r w:rsidR="009C1C68">
        <w:t xml:space="preserve"> Аэролодкой управлял</w:t>
      </w:r>
      <w:r w:rsidR="00E65D31">
        <w:t xml:space="preserve"> Матвеев С.Б., пассажиры находились без спасательных жилетов.</w:t>
      </w:r>
    </w:p>
    <w:p w:rsidR="00580AD5" w:rsidRDefault="00E65D31" w:rsidP="00F23789">
      <w:pPr>
        <w:ind w:firstLine="708"/>
        <w:jc w:val="both"/>
      </w:pPr>
      <w:r>
        <w:t>01.10.2020 г. около 16 часов местного времени</w:t>
      </w:r>
      <w:r w:rsidR="00FA480F">
        <w:t>,</w:t>
      </w:r>
      <w:bookmarkStart w:id="0" w:name="_GoBack"/>
      <w:bookmarkEnd w:id="0"/>
      <w:r>
        <w:t xml:space="preserve"> пройдя порог «Щеки» на р. Ия</w:t>
      </w:r>
      <w:r w:rsidR="00FA480F">
        <w:t xml:space="preserve"> (указанное место расположено на территории Нижнеудинског МО)</w:t>
      </w:r>
      <w:r>
        <w:t xml:space="preserve"> и зайдя в ущелье между двух скал, аэролодка под управлением Матвеева С.Б., при работающем двигателе на высоких оборотах, прекратила подниматься вверх по течению (вероятнее всего из-за разряженности воздуха в ущелье). Матвеев С.Б. принял решение развернуть аэролодку в указанном месте, повернул штурвал</w:t>
      </w:r>
      <w:r w:rsidR="00580AD5">
        <w:t xml:space="preserve"> вправо, неучтя скорость течения реки, допустил опракидование аэролодки. В результате опракидования Матвеев С.Б. и Тазетдинов А.М. утонули, Кухарчук Д.И. удалось выбраться из воды собственными силами.</w:t>
      </w:r>
    </w:p>
    <w:p w:rsidR="00C13DBC" w:rsidRDefault="00580AD5" w:rsidP="00580AD5">
      <w:pPr>
        <w:ind w:firstLine="708"/>
        <w:jc w:val="both"/>
      </w:pPr>
      <w:r>
        <w:t xml:space="preserve">Тела Матвеева С.Б. и Тазетдинова А.М. 02.10.2020 г. были обнаружены рыбаками в реке Ия ниже по течению от места происшествия. </w:t>
      </w:r>
      <w:r w:rsidR="00620732">
        <w:t>Согласно информационной справки РСМО</w:t>
      </w:r>
      <w:r>
        <w:t xml:space="preserve"> предварительная причина смерти Матвеева С.Б. и Тазетдинова А.М. утопление</w:t>
      </w:r>
      <w:r w:rsidR="00087C24">
        <w:t xml:space="preserve"> и несмертельное погружение в воду.</w:t>
      </w:r>
    </w:p>
    <w:p w:rsidR="00580D06" w:rsidRDefault="00EF2241" w:rsidP="00580D06">
      <w:pPr>
        <w:jc w:val="both"/>
      </w:pPr>
      <w:r>
        <w:rPr>
          <w:b/>
        </w:rPr>
        <w:t xml:space="preserve">2. </w:t>
      </w:r>
      <w:r w:rsidR="00580D06">
        <w:rPr>
          <w:b/>
        </w:rPr>
        <w:t xml:space="preserve">Характеристика водного объекта: </w:t>
      </w:r>
      <w:r w:rsidR="00580D06">
        <w:t>Иркутская облас</w:t>
      </w:r>
      <w:r w:rsidR="00087C24">
        <w:t>ть, Нижнеудинский район, Тофаларское МО, р. «Ия», ширина до 20</w:t>
      </w:r>
      <w:r w:rsidR="00F23789">
        <w:t xml:space="preserve"> метров, глубина до 2 метров</w:t>
      </w:r>
      <w:r w:rsidR="00580D06">
        <w:t>.</w:t>
      </w:r>
    </w:p>
    <w:p w:rsidR="00580D06" w:rsidRDefault="00580D06" w:rsidP="00580D06">
      <w:pPr>
        <w:jc w:val="both"/>
      </w:pPr>
      <w:r>
        <w:t>Удаление от места происшествия до б</w:t>
      </w:r>
      <w:r w:rsidR="00F23789">
        <w:t>л</w:t>
      </w:r>
      <w:r w:rsidR="00A64415">
        <w:t>ижайшего подразделения ГИМС – 20</w:t>
      </w:r>
      <w:r w:rsidR="00087C24">
        <w:t>0</w:t>
      </w:r>
      <w:r>
        <w:t xml:space="preserve"> км.</w:t>
      </w:r>
    </w:p>
    <w:p w:rsidR="003437C9" w:rsidRDefault="00EF2241" w:rsidP="00C13DBC">
      <w:pPr>
        <w:jc w:val="both"/>
        <w:rPr>
          <w:b/>
        </w:rPr>
      </w:pPr>
      <w:r>
        <w:rPr>
          <w:b/>
        </w:rPr>
        <w:t xml:space="preserve">3. </w:t>
      </w:r>
      <w:r w:rsidR="003437C9">
        <w:rPr>
          <w:b/>
        </w:rPr>
        <w:t>Фамилия, имя, отчество, год рождения:</w:t>
      </w:r>
    </w:p>
    <w:p w:rsidR="00EF2241" w:rsidRDefault="00087C24" w:rsidP="00087C24">
      <w:pPr>
        <w:jc w:val="both"/>
      </w:pPr>
      <w:r>
        <w:t>1)</w:t>
      </w:r>
      <w:r w:rsidRPr="00087C24">
        <w:t xml:space="preserve"> </w:t>
      </w:r>
      <w:r>
        <w:t>Матвеев Сергей Борисович 04.10.1977 г.р.</w:t>
      </w:r>
      <w:r w:rsidR="001F5D28">
        <w:t>,</w:t>
      </w:r>
      <w:r>
        <w:t xml:space="preserve"> уроженец г. Иркутск,</w:t>
      </w:r>
      <w:r w:rsidR="003437C9">
        <w:t xml:space="preserve"> проживал </w:t>
      </w:r>
      <w:r w:rsidR="00175A5A">
        <w:t xml:space="preserve">по адресу: Иркутская область, </w:t>
      </w:r>
      <w:r>
        <w:t>г. Тулун</w:t>
      </w:r>
      <w:r w:rsidR="00C13DBC">
        <w:t xml:space="preserve">, </w:t>
      </w:r>
      <w:r w:rsidR="003437C9">
        <w:t xml:space="preserve">ул. </w:t>
      </w:r>
      <w:r>
        <w:t>Степная</w:t>
      </w:r>
      <w:r w:rsidR="00C13DBC">
        <w:t>, д.</w:t>
      </w:r>
      <w:r>
        <w:t xml:space="preserve"> 40</w:t>
      </w:r>
      <w:r w:rsidR="00C13DBC">
        <w:t xml:space="preserve">. По месту жительства </w:t>
      </w:r>
      <w:r>
        <w:t>Матвеев С.Б.</w:t>
      </w:r>
      <w:r w:rsidR="00C13DBC">
        <w:t xml:space="preserve"> характеризуется </w:t>
      </w:r>
      <w:r>
        <w:t>удовлетворительно.</w:t>
      </w:r>
    </w:p>
    <w:p w:rsidR="00087C24" w:rsidRDefault="00087C24" w:rsidP="00087C24">
      <w:pPr>
        <w:jc w:val="both"/>
      </w:pPr>
      <w:r>
        <w:t>2) Тазетдинов Андрей Михайлович 21.03.1967 г.р.</w:t>
      </w:r>
      <w:r w:rsidR="001F5D28">
        <w:t>, уроженец</w:t>
      </w:r>
      <w:r w:rsidR="004A281F">
        <w:t xml:space="preserve"> г. Тулуна Иркутской области, проживал по адресу: Иркутская область, г. Тулун, ул. Павлова, д. 15. По месту жительства Тазетдинов А.М. характеризуется удовлетворительно.</w:t>
      </w:r>
      <w:r w:rsidR="001F5D28">
        <w:t xml:space="preserve"> </w:t>
      </w:r>
    </w:p>
    <w:p w:rsidR="003437C9" w:rsidRPr="00EF2241" w:rsidRDefault="00EF2241" w:rsidP="00EF2241">
      <w:pPr>
        <w:jc w:val="both"/>
        <w:rPr>
          <w:b/>
        </w:rPr>
      </w:pPr>
      <w:r w:rsidRPr="00EF2241">
        <w:rPr>
          <w:b/>
        </w:rPr>
        <w:t xml:space="preserve">4. </w:t>
      </w:r>
      <w:r w:rsidR="00F23789" w:rsidRPr="00EF2241">
        <w:rPr>
          <w:b/>
        </w:rPr>
        <w:t>Причиной происшествия послужило нарушение правил поведения на водном объекте.</w:t>
      </w:r>
      <w:r w:rsidR="003437C9" w:rsidRPr="00EF2241">
        <w:rPr>
          <w:b/>
        </w:rPr>
        <w:t xml:space="preserve">  </w:t>
      </w:r>
    </w:p>
    <w:p w:rsidR="003437C9" w:rsidRDefault="00EF2241" w:rsidP="00F23789">
      <w:pPr>
        <w:jc w:val="both"/>
        <w:rPr>
          <w:b/>
        </w:rPr>
      </w:pPr>
      <w:r>
        <w:rPr>
          <w:b/>
        </w:rPr>
        <w:t xml:space="preserve">5. </w:t>
      </w:r>
      <w:r w:rsidR="003437C9">
        <w:rPr>
          <w:b/>
        </w:rPr>
        <w:t>Выполненные мероприятия на инспекторском участке (в ходе проведения месячника безопасности):</w:t>
      </w:r>
    </w:p>
    <w:p w:rsidR="003437C9" w:rsidRDefault="003437C9" w:rsidP="00F23789">
      <w:pPr>
        <w:jc w:val="both"/>
      </w:pPr>
      <w:r>
        <w:t xml:space="preserve">В день происшествия состав Нижнеудинской группа патрульной службы </w:t>
      </w:r>
      <w:r w:rsidR="00DF2FA7">
        <w:t>отдыхал</w:t>
      </w:r>
      <w:r>
        <w:t xml:space="preserve"> согласн</w:t>
      </w:r>
      <w:r w:rsidR="00F23789">
        <w:t>о графика расчета сил и средств</w:t>
      </w:r>
      <w:r>
        <w:t>.</w:t>
      </w:r>
    </w:p>
    <w:p w:rsidR="003437C9" w:rsidRDefault="003437C9" w:rsidP="00F23789">
      <w:pPr>
        <w:jc w:val="both"/>
        <w:rPr>
          <w:b/>
        </w:rPr>
      </w:pPr>
      <w:r>
        <w:rPr>
          <w:b/>
        </w:rPr>
        <w:t>Принятые меры по предупреждению происшествий:</w:t>
      </w:r>
    </w:p>
    <w:p w:rsidR="003437C9" w:rsidRDefault="003437C9" w:rsidP="00F23789">
      <w:pPr>
        <w:jc w:val="both"/>
      </w:pPr>
      <w:r>
        <w:t>Главам МО Нижнеудинского района были подготовленны и направленны письма о проведении комплекса мероприятий по недопущению происшествий с людьми на водных объектах (по созданию дополнительных мобильных групп). В МО Нижнеудинский район была проведена и ведется следующая работа:</w:t>
      </w:r>
    </w:p>
    <w:p w:rsidR="003437C9" w:rsidRDefault="00E92E8F" w:rsidP="00E92E8F">
      <w:pPr>
        <w:ind w:firstLine="708"/>
        <w:jc w:val="both"/>
      </w:pPr>
      <w:r>
        <w:t xml:space="preserve">06.10.2020 г. проведено </w:t>
      </w:r>
      <w:r w:rsidR="003437C9">
        <w:t>КЧС (рабочей группы) по вопросам обеспечени</w:t>
      </w:r>
      <w:r>
        <w:t>я безопасности жизни людей на водных объектах</w:t>
      </w:r>
      <w:r w:rsidR="00F23789">
        <w:t xml:space="preserve">  МО</w:t>
      </w:r>
      <w:r w:rsidR="003437C9">
        <w:t xml:space="preserve">. За 2020 год совмесно с ОДН и полицией проведено </w:t>
      </w:r>
      <w:r w:rsidR="0056058B">
        <w:t>201</w:t>
      </w:r>
      <w:r w:rsidR="00F23789">
        <w:t xml:space="preserve"> подворовой обход</w:t>
      </w:r>
      <w:r w:rsidR="003437C9">
        <w:t>. Роз</w:t>
      </w:r>
      <w:r w:rsidR="00A64415">
        <w:t xml:space="preserve">дано </w:t>
      </w:r>
      <w:r w:rsidR="004A281F">
        <w:t>информационных памяток – 4070</w:t>
      </w:r>
      <w:r w:rsidR="003437C9">
        <w:t xml:space="preserve"> шт.</w:t>
      </w:r>
      <w:r w:rsidR="00F23789">
        <w:t xml:space="preserve"> </w:t>
      </w:r>
      <w:r w:rsidR="003437C9">
        <w:t>Информация по мерам безопасности</w:t>
      </w:r>
      <w:r w:rsidR="00A64415">
        <w:t xml:space="preserve"> - 20</w:t>
      </w:r>
      <w:r w:rsidR="003437C9">
        <w:t xml:space="preserve"> тиражей «Нижнеудинский вестник» (6 тыс. экземпляров 1 тираж). Проведена работа с неблагополучными семьями совместно с</w:t>
      </w:r>
      <w:r w:rsidR="00F23789">
        <w:t xml:space="preserve"> </w:t>
      </w:r>
      <w:r w:rsidR="00EF2241">
        <w:t>сотрудниками КДН и ЗП ОМВД России по Нижнеудинскому району</w:t>
      </w:r>
      <w:r w:rsidR="003437C9">
        <w:t xml:space="preserve"> -</w:t>
      </w:r>
      <w:r w:rsidR="00A64415">
        <w:t xml:space="preserve"> </w:t>
      </w:r>
      <w:r w:rsidR="0056058B">
        <w:t>78</w:t>
      </w:r>
      <w:r w:rsidR="00A64415">
        <w:t xml:space="preserve"> семей</w:t>
      </w:r>
      <w:r w:rsidR="003437C9">
        <w:t xml:space="preserve">. При совместных патрулированиях (мобильная группа) составленно 9 административных </w:t>
      </w:r>
      <w:r w:rsidR="003437C9">
        <w:lastRenderedPageBreak/>
        <w:t xml:space="preserve">протоколов на родителей чьи дети находились без присмотра на водных объетах Нижнеудинского района. Выставленны информационные знаки вдоль прибрежной полосы </w:t>
      </w:r>
      <w:r w:rsidR="00A64415">
        <w:t xml:space="preserve">р.Уда. Действует </w:t>
      </w:r>
      <w:r w:rsidR="003437C9">
        <w:t>постановление №558 от 15.09.2009 г. «О мерах по обеспечению безопасности людей на водных объектах».</w:t>
      </w:r>
    </w:p>
    <w:p w:rsidR="003437C9" w:rsidRDefault="003437C9" w:rsidP="00F23789">
      <w:pPr>
        <w:jc w:val="both"/>
      </w:pPr>
      <w:r>
        <w:t>Еженедельно</w:t>
      </w:r>
      <w:r>
        <w:rPr>
          <w:b/>
        </w:rPr>
        <w:t xml:space="preserve"> </w:t>
      </w:r>
      <w:r>
        <w:t>информация по соблюдению мер безопасности на воде выставляется на сайте ад</w:t>
      </w:r>
      <w:r w:rsidR="00EF2241">
        <w:t xml:space="preserve">министрации Нижнеудинского МО. </w:t>
      </w:r>
      <w:r>
        <w:t xml:space="preserve">В адрес главы </w:t>
      </w:r>
      <w:r w:rsidR="00EF2241">
        <w:t xml:space="preserve">Нижнеудинского </w:t>
      </w:r>
      <w:r>
        <w:t>МО направлено письмо с методическими рекомендациями по организации работы по выявлению несанкционированных мест масссового отдыха граждан на водоемах, по принятию мер, направленных на активизацию работы органов местного самоуправления по обустройству и открытию безопасного места купания и отдыха населения на водоемах, профилактические мероприятия среди населения.</w:t>
      </w:r>
    </w:p>
    <w:p w:rsidR="003437C9" w:rsidRDefault="003437C9" w:rsidP="00F23789">
      <w:pPr>
        <w:jc w:val="both"/>
      </w:pPr>
      <w:r>
        <w:t>Нижнеудинской группой ратрульной службы за данный период времени проведено:</w:t>
      </w:r>
    </w:p>
    <w:p w:rsidR="003437C9" w:rsidRDefault="00A64415" w:rsidP="00F23789">
      <w:pPr>
        <w:jc w:val="both"/>
      </w:pPr>
      <w:r>
        <w:t>- 25</w:t>
      </w:r>
      <w:r w:rsidR="003437C9">
        <w:t xml:space="preserve"> выступлений по ТВ, радио</w:t>
      </w:r>
    </w:p>
    <w:p w:rsidR="003437C9" w:rsidRDefault="00A64415" w:rsidP="00F23789">
      <w:pPr>
        <w:jc w:val="both"/>
      </w:pPr>
      <w:r>
        <w:t>- 20</w:t>
      </w:r>
      <w:r w:rsidR="003437C9">
        <w:t xml:space="preserve"> публикации в газете «Тракт».</w:t>
      </w:r>
    </w:p>
    <w:p w:rsidR="003437C9" w:rsidRDefault="003437C9" w:rsidP="00F23789">
      <w:pPr>
        <w:jc w:val="both"/>
      </w:pPr>
      <w:r>
        <w:t xml:space="preserve">- </w:t>
      </w:r>
      <w:r w:rsidR="00A64415">
        <w:t>155 патрулирований</w:t>
      </w:r>
      <w:r>
        <w:t>.</w:t>
      </w:r>
    </w:p>
    <w:p w:rsidR="003437C9" w:rsidRDefault="00A64415" w:rsidP="00F23789">
      <w:pPr>
        <w:jc w:val="both"/>
      </w:pPr>
      <w:r>
        <w:t>- 71</w:t>
      </w:r>
      <w:r w:rsidR="003437C9">
        <w:t xml:space="preserve"> занятий,</w:t>
      </w:r>
      <w:r>
        <w:t xml:space="preserve"> </w:t>
      </w:r>
      <w:r w:rsidR="003437C9">
        <w:t>лекций.</w:t>
      </w:r>
    </w:p>
    <w:p w:rsidR="003437C9" w:rsidRDefault="003437C9" w:rsidP="003437C9">
      <w:pPr>
        <w:jc w:val="both"/>
      </w:pPr>
    </w:p>
    <w:p w:rsidR="003437C9" w:rsidRDefault="003437C9" w:rsidP="003437C9">
      <w:pPr>
        <w:tabs>
          <w:tab w:val="left" w:pos="0"/>
        </w:tabs>
        <w:outlineLvl w:val="0"/>
      </w:pPr>
      <w:r>
        <w:t>Ст. государственный   инспектор</w:t>
      </w:r>
      <w:r>
        <w:tab/>
        <w:t xml:space="preserve"> </w:t>
      </w:r>
      <w:r w:rsidR="00EF2241">
        <w:t xml:space="preserve">          </w:t>
      </w:r>
      <w:r>
        <w:t xml:space="preserve">  </w:t>
      </w:r>
      <w:r w:rsidR="00EF2241">
        <w:t xml:space="preserve"> </w:t>
      </w:r>
      <w:r>
        <w:t xml:space="preserve">   </w:t>
      </w:r>
      <w:r>
        <w:drawing>
          <wp:inline distT="0" distB="0" distL="0" distR="0">
            <wp:extent cx="1219200" cy="508000"/>
            <wp:effectExtent l="0" t="0" r="0" b="6350"/>
            <wp:docPr id="1" name="Рисунок 1" descr="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222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C9" w:rsidRDefault="003437C9" w:rsidP="003437C9">
      <w:r>
        <w:t xml:space="preserve">по маломерным судам                                                                   </w:t>
      </w:r>
      <w:r w:rsidR="00EF2241">
        <w:t xml:space="preserve">                      </w:t>
      </w:r>
      <w:r>
        <w:t>А.Ю. Минченко</w:t>
      </w:r>
    </w:p>
    <w:p w:rsidR="003437C9" w:rsidRDefault="003437C9"/>
    <w:p w:rsidR="003437C9" w:rsidRDefault="003437C9"/>
    <w:p w:rsidR="003437C9" w:rsidRDefault="003437C9"/>
    <w:p w:rsidR="003437C9" w:rsidRDefault="003437C9"/>
    <w:p w:rsidR="003437C9" w:rsidRDefault="003437C9"/>
    <w:p w:rsidR="003437C9" w:rsidRDefault="003437C9"/>
    <w:p w:rsidR="003437C9" w:rsidRDefault="003437C9"/>
    <w:sectPr w:rsidR="0034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59"/>
    <w:rsid w:val="00034BB9"/>
    <w:rsid w:val="00087C24"/>
    <w:rsid w:val="00147C59"/>
    <w:rsid w:val="00175A5A"/>
    <w:rsid w:val="00177FAE"/>
    <w:rsid w:val="001F5D28"/>
    <w:rsid w:val="00224895"/>
    <w:rsid w:val="003437C9"/>
    <w:rsid w:val="004A281F"/>
    <w:rsid w:val="0056058B"/>
    <w:rsid w:val="00580AD5"/>
    <w:rsid w:val="00580D06"/>
    <w:rsid w:val="00620732"/>
    <w:rsid w:val="006C564D"/>
    <w:rsid w:val="006C5D89"/>
    <w:rsid w:val="00942EC9"/>
    <w:rsid w:val="009C1C68"/>
    <w:rsid w:val="00A64415"/>
    <w:rsid w:val="00C13DBC"/>
    <w:rsid w:val="00C63A0D"/>
    <w:rsid w:val="00CC2729"/>
    <w:rsid w:val="00DB5047"/>
    <w:rsid w:val="00DF2FA7"/>
    <w:rsid w:val="00E061E4"/>
    <w:rsid w:val="00E65D31"/>
    <w:rsid w:val="00E92E8F"/>
    <w:rsid w:val="00EF2241"/>
    <w:rsid w:val="00F23789"/>
    <w:rsid w:val="00FA480F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35189-D4C1-440A-895B-D82669CA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Дмитрий</cp:lastModifiedBy>
  <cp:revision>4</cp:revision>
  <dcterms:created xsi:type="dcterms:W3CDTF">2020-10-07T05:51:00Z</dcterms:created>
  <dcterms:modified xsi:type="dcterms:W3CDTF">2020-10-07T07:46:00Z</dcterms:modified>
</cp:coreProperties>
</file>