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D1" w:rsidRPr="004203AE" w:rsidRDefault="001667BD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CD1FD1">
        <w:rPr>
          <w:rFonts w:ascii="Arial" w:hAnsi="Arial" w:cs="Arial"/>
          <w:b/>
          <w:sz w:val="32"/>
          <w:szCs w:val="32"/>
          <w:lang w:eastAsia="ar-SA"/>
        </w:rPr>
        <w:t>.0</w:t>
      </w:r>
      <w:r w:rsidR="0087765C">
        <w:rPr>
          <w:rFonts w:ascii="Arial" w:hAnsi="Arial" w:cs="Arial"/>
          <w:b/>
          <w:sz w:val="32"/>
          <w:szCs w:val="32"/>
          <w:lang w:eastAsia="ar-SA"/>
        </w:rPr>
        <w:t>3</w:t>
      </w:r>
      <w:r w:rsidR="00CD1FD1">
        <w:rPr>
          <w:rFonts w:ascii="Arial" w:hAnsi="Arial" w:cs="Arial"/>
          <w:b/>
          <w:sz w:val="32"/>
          <w:szCs w:val="32"/>
          <w:lang w:eastAsia="ar-SA"/>
        </w:rPr>
        <w:t>.20</w:t>
      </w:r>
      <w:r w:rsidR="0087765C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CD1FD1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 w:rsidR="00C83737">
        <w:rPr>
          <w:rFonts w:ascii="Arial" w:hAnsi="Arial" w:cs="Arial"/>
          <w:b/>
          <w:sz w:val="32"/>
          <w:szCs w:val="32"/>
          <w:lang w:eastAsia="ar-SA"/>
        </w:rPr>
        <w:t>1</w:t>
      </w:r>
      <w:r w:rsidR="00AC28D8">
        <w:rPr>
          <w:rFonts w:ascii="Arial" w:hAnsi="Arial" w:cs="Arial"/>
          <w:b/>
          <w:sz w:val="32"/>
          <w:szCs w:val="32"/>
          <w:lang w:eastAsia="ar-SA"/>
        </w:rPr>
        <w:t>76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НИЖНЕУДИНСКИЙ МУНИЦИПАЛЬНЫЙ РАЙОН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ШЕБЕРТИНСКОЕ СЕЛЬСКОЕ ПОСЕЛЕНИЕ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CD1FD1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03AE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CD1FD1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D1FD1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НАПРАВЛЕНИИ ГОДОВОГО ОТЧЕТА ОБ ИСПОЛНЕНИИ БЮДЖЕТА ШЕБЕРТИНСКОГО МУНИЦИПАЛЬНОГО ОБРАЗОВАНИЯ ЗА 20</w:t>
      </w:r>
      <w:r w:rsidR="00C83737">
        <w:rPr>
          <w:rFonts w:ascii="Arial" w:hAnsi="Arial" w:cs="Arial"/>
          <w:b/>
          <w:sz w:val="32"/>
          <w:szCs w:val="32"/>
          <w:lang w:eastAsia="ar-SA"/>
        </w:rPr>
        <w:t>2</w:t>
      </w:r>
      <w:r w:rsidR="00D918D8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 В КОНТРОЛЬНО СЧЕТНУЮ ПАЛАТУ МУНИЦИПАЛЬНОГО РАЙОНА МУНИЦИПАЛЬНОГО ОБРАЗОВАНИЯ «НИЖНЕУДИНСКИЙ РАЙОН»</w:t>
      </w:r>
    </w:p>
    <w:p w:rsidR="00CD1FD1" w:rsidRPr="004203AE" w:rsidRDefault="00CD1FD1" w:rsidP="00CD1FD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D1FD1" w:rsidRPr="004203AE" w:rsidRDefault="00CD1FD1" w:rsidP="00CD1FD1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proofErr w:type="gramStart"/>
      <w:r w:rsidRPr="004203AE">
        <w:rPr>
          <w:rFonts w:ascii="Arial" w:hAnsi="Arial" w:cs="Arial"/>
          <w:szCs w:val="24"/>
          <w:lang w:eastAsia="ar-SA"/>
        </w:rPr>
        <w:t xml:space="preserve">В целях проведения внешней проверки годового отчета об исполнении бюджета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</w:t>
      </w:r>
      <w:r>
        <w:rPr>
          <w:rFonts w:ascii="Arial" w:hAnsi="Arial" w:cs="Arial"/>
          <w:szCs w:val="24"/>
          <w:lang w:eastAsia="ar-SA"/>
        </w:rPr>
        <w:t>ниципального образования за 201</w:t>
      </w:r>
      <w:r w:rsidR="0087765C">
        <w:rPr>
          <w:rFonts w:ascii="Arial" w:hAnsi="Arial" w:cs="Arial"/>
          <w:szCs w:val="24"/>
          <w:lang w:eastAsia="ar-SA"/>
        </w:rPr>
        <w:t>9</w:t>
      </w:r>
      <w:r w:rsidRPr="004203AE">
        <w:rPr>
          <w:rFonts w:ascii="Arial" w:hAnsi="Arial" w:cs="Arial"/>
          <w:szCs w:val="24"/>
          <w:lang w:eastAsia="ar-SA"/>
        </w:rPr>
        <w:t xml:space="preserve"> год, в соответствии со статьей № 264.4 Бюджетного Кодекса Российской Федерации, Федеральным законом N 131-ФЗ "Об общих принципах организации местного самоуправления в Российской Федерации", ст. 63 Уставом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муниципального образования, ст. 61 Положения о бюджетном процессе в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Шебертинском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муниципальном образовании, Дума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муниципального образования </w:t>
      </w:r>
      <w:proofErr w:type="gramEnd"/>
    </w:p>
    <w:p w:rsidR="00CD1FD1" w:rsidRPr="004203AE" w:rsidRDefault="00CD1FD1" w:rsidP="00CD1FD1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1FD1" w:rsidRPr="004203AE" w:rsidRDefault="00CD1FD1" w:rsidP="00CD1FD1">
      <w:pPr>
        <w:suppressAutoHyphens/>
        <w:ind w:firstLine="709"/>
        <w:jc w:val="center"/>
        <w:rPr>
          <w:rFonts w:ascii="Arial" w:hAnsi="Arial" w:cs="Arial"/>
          <w:szCs w:val="24"/>
          <w:lang w:eastAsia="ar-SA"/>
        </w:rPr>
      </w:pPr>
      <w:r w:rsidRPr="0001542E">
        <w:rPr>
          <w:rFonts w:ascii="Arial" w:hAnsi="Arial" w:cs="Arial"/>
          <w:b/>
          <w:szCs w:val="24"/>
          <w:lang w:eastAsia="ar-SA"/>
        </w:rPr>
        <w:t>РЕШИЛА</w:t>
      </w:r>
      <w:r w:rsidRPr="004203AE">
        <w:rPr>
          <w:rFonts w:ascii="Arial" w:hAnsi="Arial" w:cs="Arial"/>
          <w:szCs w:val="24"/>
          <w:lang w:eastAsia="ar-SA"/>
        </w:rPr>
        <w:t>:</w:t>
      </w:r>
    </w:p>
    <w:p w:rsidR="00CD1FD1" w:rsidRPr="004203AE" w:rsidRDefault="00CD1FD1" w:rsidP="00CD1FD1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1FD1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</w:t>
      </w:r>
      <w:r w:rsidRPr="004203AE">
        <w:rPr>
          <w:rFonts w:ascii="Arial" w:hAnsi="Arial" w:cs="Arial"/>
          <w:szCs w:val="24"/>
          <w:lang w:eastAsia="ar-SA"/>
        </w:rPr>
        <w:t>1.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4203AE">
        <w:rPr>
          <w:rFonts w:ascii="Arial" w:hAnsi="Arial" w:cs="Arial"/>
          <w:szCs w:val="24"/>
          <w:lang w:eastAsia="ar-SA"/>
        </w:rPr>
        <w:t xml:space="preserve">Направить для проведения внешней проверки проект Решения Думы «Об утверждении отчета об исполнении бюджета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муниципального образования за 20</w:t>
      </w:r>
      <w:r w:rsidR="00C83737">
        <w:rPr>
          <w:rFonts w:ascii="Arial" w:hAnsi="Arial" w:cs="Arial"/>
          <w:szCs w:val="24"/>
          <w:lang w:eastAsia="ar-SA"/>
        </w:rPr>
        <w:t>2</w:t>
      </w:r>
      <w:r w:rsidR="00D918D8">
        <w:rPr>
          <w:rFonts w:ascii="Arial" w:hAnsi="Arial" w:cs="Arial"/>
          <w:szCs w:val="24"/>
          <w:lang w:eastAsia="ar-SA"/>
        </w:rPr>
        <w:t>1</w:t>
      </w:r>
      <w:r w:rsidRPr="004203AE">
        <w:rPr>
          <w:rFonts w:ascii="Arial" w:hAnsi="Arial" w:cs="Arial"/>
          <w:szCs w:val="24"/>
          <w:lang w:eastAsia="ar-SA"/>
        </w:rPr>
        <w:t xml:space="preserve"> год», годовой отчет об исполнении бюджета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му</w:t>
      </w:r>
      <w:r>
        <w:rPr>
          <w:rFonts w:ascii="Arial" w:hAnsi="Arial" w:cs="Arial"/>
          <w:szCs w:val="24"/>
          <w:lang w:eastAsia="ar-SA"/>
        </w:rPr>
        <w:t>ниципального образования за 20</w:t>
      </w:r>
      <w:r w:rsidR="00C83737">
        <w:rPr>
          <w:rFonts w:ascii="Arial" w:hAnsi="Arial" w:cs="Arial"/>
          <w:szCs w:val="24"/>
          <w:lang w:eastAsia="ar-SA"/>
        </w:rPr>
        <w:t>2</w:t>
      </w:r>
      <w:r w:rsidR="00D918D8">
        <w:rPr>
          <w:rFonts w:ascii="Arial" w:hAnsi="Arial" w:cs="Arial"/>
          <w:szCs w:val="24"/>
          <w:lang w:eastAsia="ar-SA"/>
        </w:rPr>
        <w:t>1</w:t>
      </w:r>
      <w:r w:rsidRPr="004203AE">
        <w:rPr>
          <w:rFonts w:ascii="Arial" w:hAnsi="Arial" w:cs="Arial"/>
          <w:szCs w:val="24"/>
          <w:lang w:eastAsia="ar-SA"/>
        </w:rPr>
        <w:t xml:space="preserve"> год в Контрольно-счетную палату муниципального района муниципального образования «</w:t>
      </w:r>
      <w:proofErr w:type="spellStart"/>
      <w:r w:rsidRPr="004203AE">
        <w:rPr>
          <w:rFonts w:ascii="Arial" w:hAnsi="Arial" w:cs="Arial"/>
          <w:szCs w:val="24"/>
          <w:lang w:eastAsia="ar-SA"/>
        </w:rPr>
        <w:t>Нижнеудинский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район»</w:t>
      </w:r>
    </w:p>
    <w:p w:rsidR="00CD1FD1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2. </w:t>
      </w:r>
      <w:r w:rsidRPr="004203AE">
        <w:rPr>
          <w:rFonts w:ascii="Arial" w:hAnsi="Arial" w:cs="Arial"/>
          <w:szCs w:val="24"/>
          <w:lang w:eastAsia="ar-SA"/>
        </w:rPr>
        <w:t xml:space="preserve">Настоящее решение опубликовать в газете «Вестник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сельского поселения». </w:t>
      </w:r>
    </w:p>
    <w:p w:rsidR="00CD1FD1" w:rsidRPr="004203AE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3. </w:t>
      </w:r>
      <w:r w:rsidRPr="004203AE">
        <w:rPr>
          <w:rFonts w:ascii="Arial" w:hAnsi="Arial" w:cs="Arial"/>
          <w:szCs w:val="24"/>
          <w:lang w:eastAsia="ar-SA"/>
        </w:rPr>
        <w:t xml:space="preserve">Настоящее решение вступает в силу со дня его официального опубликования в «Вестнике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  <w:r w:rsidRPr="004203AE">
        <w:rPr>
          <w:rFonts w:ascii="Arial" w:hAnsi="Arial" w:cs="Arial"/>
          <w:szCs w:val="24"/>
          <w:lang w:eastAsia="ar-SA"/>
        </w:rPr>
        <w:t xml:space="preserve"> сельского поселения». </w:t>
      </w:r>
    </w:p>
    <w:p w:rsidR="00CD1FD1" w:rsidRPr="004203AE" w:rsidRDefault="00CD1FD1" w:rsidP="00CD1FD1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1FD1" w:rsidRPr="004203AE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CD1FD1" w:rsidRPr="004203AE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4203AE">
        <w:rPr>
          <w:rFonts w:ascii="Arial" w:hAnsi="Arial" w:cs="Arial"/>
          <w:szCs w:val="24"/>
          <w:lang w:eastAsia="ar-SA"/>
        </w:rPr>
        <w:t xml:space="preserve">Глава </w:t>
      </w:r>
      <w:proofErr w:type="spellStart"/>
      <w:r w:rsidRPr="004203AE">
        <w:rPr>
          <w:rFonts w:ascii="Arial" w:hAnsi="Arial" w:cs="Arial"/>
          <w:szCs w:val="24"/>
          <w:lang w:eastAsia="ar-SA"/>
        </w:rPr>
        <w:t>Шебертинского</w:t>
      </w:r>
      <w:proofErr w:type="spellEnd"/>
    </w:p>
    <w:p w:rsidR="00CD1FD1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4203AE">
        <w:rPr>
          <w:rFonts w:ascii="Arial" w:hAnsi="Arial" w:cs="Arial"/>
          <w:szCs w:val="24"/>
          <w:lang w:eastAsia="ar-SA"/>
        </w:rPr>
        <w:t xml:space="preserve">муниципального образования                                                                   </w:t>
      </w:r>
    </w:p>
    <w:p w:rsidR="00CD1FD1" w:rsidRDefault="00CD1FD1" w:rsidP="00CD1FD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4203AE">
        <w:rPr>
          <w:rFonts w:ascii="Arial" w:hAnsi="Arial" w:cs="Arial"/>
          <w:szCs w:val="24"/>
          <w:lang w:eastAsia="ar-SA"/>
        </w:rPr>
        <w:t>В.А. Никулина</w:t>
      </w: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CD1FD1" w:rsidRDefault="00CD1FD1" w:rsidP="00DF1D06">
      <w:pPr>
        <w:pStyle w:val="a3"/>
        <w:rPr>
          <w:rFonts w:ascii="Arial" w:hAnsi="Arial"/>
          <w:sz w:val="32"/>
        </w:rPr>
      </w:pPr>
    </w:p>
    <w:p w:rsidR="00DF1D06" w:rsidRDefault="00DF1D06" w:rsidP="00DF1D06">
      <w:pPr>
        <w:pStyle w:val="a3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00.00.20</w:t>
      </w:r>
      <w:r w:rsidR="0087765C">
        <w:rPr>
          <w:rFonts w:ascii="Arial" w:hAnsi="Arial"/>
          <w:sz w:val="32"/>
        </w:rPr>
        <w:t>2</w:t>
      </w:r>
      <w:r w:rsidR="00D918D8">
        <w:rPr>
          <w:rFonts w:ascii="Arial" w:hAnsi="Arial"/>
          <w:sz w:val="32"/>
        </w:rPr>
        <w:t>2</w:t>
      </w:r>
      <w:r>
        <w:rPr>
          <w:rFonts w:ascii="Arial" w:hAnsi="Arial"/>
          <w:sz w:val="32"/>
        </w:rPr>
        <w:t>г.№ ПРОЕКТ</w:t>
      </w:r>
    </w:p>
    <w:p w:rsidR="00DF1D06" w:rsidRDefault="00DF1D06" w:rsidP="00DF1D06">
      <w:pPr>
        <w:pStyle w:val="a3"/>
        <w:rPr>
          <w:rFonts w:ascii="Arial" w:hAnsi="Arial"/>
          <w:color w:val="FF0000"/>
          <w:sz w:val="32"/>
        </w:rPr>
      </w:pPr>
    </w:p>
    <w:p w:rsidR="00DF1D06" w:rsidRDefault="00DF1D06" w:rsidP="00DF1D06">
      <w:pPr>
        <w:pStyle w:val="a3"/>
        <w:rPr>
          <w:rFonts w:ascii="Arial" w:hAnsi="Arial"/>
          <w:sz w:val="32"/>
        </w:rPr>
      </w:pPr>
      <w:r>
        <w:rPr>
          <w:rFonts w:ascii="Arial" w:hAnsi="Arial"/>
          <w:sz w:val="32"/>
        </w:rPr>
        <w:t>РОССИЙСКАЯ ФЕДЕРАЦИЯ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«НИЖНЕУДИНСКИЙ РАЙОН»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ШЕБЕРТИНСКОЕ МУНИЦИПАЛЬНОЕ ОБРАЗОВАНИЕ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ДУМА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</w:p>
    <w:p w:rsidR="00DF1D06" w:rsidRDefault="00DF1D06" w:rsidP="00DF1D06">
      <w:pPr>
        <w:shd w:val="clear" w:color="auto" w:fill="FFFFFF"/>
        <w:ind w:right="1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ОБ УТВЕРЖДЕНИИ ОТЧЕТА ОБ ИСПОЛНЕНИИ БЮДЖЕТА ШЕБЕРТИНСКОГО МУНИЦИПАЛЬНОГО ОБРАЗОВАНИЯ </w:t>
      </w:r>
    </w:p>
    <w:p w:rsidR="00DF1D06" w:rsidRDefault="00DF1D06" w:rsidP="00DF1D06">
      <w:pPr>
        <w:shd w:val="clear" w:color="auto" w:fill="FFFFFF"/>
        <w:ind w:right="19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ЗА 20</w:t>
      </w:r>
      <w:r w:rsidR="00C83737">
        <w:rPr>
          <w:rFonts w:ascii="Arial" w:hAnsi="Arial"/>
          <w:b/>
          <w:sz w:val="32"/>
        </w:rPr>
        <w:t>2</w:t>
      </w:r>
      <w:r w:rsidR="00D918D8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 ГОД</w:t>
      </w:r>
    </w:p>
    <w:p w:rsidR="00DF1D06" w:rsidRDefault="00DF1D06" w:rsidP="00DF1D06">
      <w:pPr>
        <w:shd w:val="clear" w:color="auto" w:fill="FFFFFF"/>
        <w:ind w:right="19"/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r>
        <w:t xml:space="preserve">                                          </w:t>
      </w:r>
      <w:r>
        <w:rPr>
          <w:b/>
        </w:rPr>
        <w:t xml:space="preserve">                                 </w:t>
      </w: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   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 Положением о бюджетном процессе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образования, Уставом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образования, Дума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</w:p>
    <w:p w:rsidR="00DF1D06" w:rsidRDefault="00DF1D06" w:rsidP="00DF1D06">
      <w:pPr>
        <w:outlineLvl w:val="0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                                                         </w:t>
      </w:r>
      <w:r>
        <w:rPr>
          <w:rFonts w:ascii="Arial" w:hAnsi="Arial"/>
          <w:b/>
          <w:sz w:val="30"/>
        </w:rPr>
        <w:t>РЕШИЛА:</w:t>
      </w:r>
    </w:p>
    <w:p w:rsidR="00DF1D06" w:rsidRDefault="00DF1D06" w:rsidP="00DF1D06">
      <w:pPr>
        <w:outlineLvl w:val="0"/>
        <w:rPr>
          <w:rFonts w:ascii="Arial" w:hAnsi="Arial"/>
          <w:b/>
          <w:sz w:val="30"/>
        </w:rPr>
      </w:pP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D918D8">
        <w:rPr>
          <w:rFonts w:ascii="Arial" w:hAnsi="Arial"/>
        </w:rPr>
        <w:t>2</w:t>
      </w:r>
      <w:r w:rsidRPr="00C83737">
        <w:rPr>
          <w:rFonts w:ascii="Arial" w:hAnsi="Arial"/>
        </w:rPr>
        <w:t xml:space="preserve"> год по доходам в </w:t>
      </w:r>
      <w:r w:rsidRPr="00C83737">
        <w:rPr>
          <w:rFonts w:ascii="Arial" w:hAnsi="Arial"/>
          <w:color w:val="000000"/>
        </w:rPr>
        <w:t>сумме</w:t>
      </w:r>
      <w:r w:rsidRPr="00C83737">
        <w:rPr>
          <w:rFonts w:ascii="Arial" w:hAnsi="Arial"/>
          <w:color w:val="FF0000"/>
        </w:rPr>
        <w:t xml:space="preserve"> </w:t>
      </w:r>
      <w:r w:rsidRPr="00C03FDA">
        <w:rPr>
          <w:rFonts w:ascii="Arial" w:hAnsi="Arial"/>
          <w:color w:val="FF0000"/>
        </w:rPr>
        <w:t>25702900</w:t>
      </w:r>
      <w:r w:rsidRPr="00C83737">
        <w:rPr>
          <w:rFonts w:ascii="Arial" w:hAnsi="Arial"/>
        </w:rPr>
        <w:t xml:space="preserve"> рублей </w:t>
      </w:r>
      <w:r w:rsidRPr="00C03FDA">
        <w:rPr>
          <w:rFonts w:ascii="Arial" w:hAnsi="Arial"/>
          <w:color w:val="FF0000"/>
        </w:rPr>
        <w:t>55</w:t>
      </w:r>
      <w:r w:rsidRPr="00C83737">
        <w:rPr>
          <w:rFonts w:ascii="Arial" w:hAnsi="Arial"/>
          <w:color w:val="FF0000"/>
        </w:rPr>
        <w:t xml:space="preserve"> </w:t>
      </w:r>
      <w:r w:rsidRPr="00C83737">
        <w:rPr>
          <w:rFonts w:ascii="Arial" w:hAnsi="Arial"/>
        </w:rPr>
        <w:t xml:space="preserve">копеек, по расходам в </w:t>
      </w:r>
      <w:r w:rsidRPr="00C83737">
        <w:rPr>
          <w:rFonts w:ascii="Arial" w:hAnsi="Arial"/>
          <w:color w:val="000000"/>
        </w:rPr>
        <w:t>сумме</w:t>
      </w:r>
      <w:r w:rsidRPr="00C83737">
        <w:rPr>
          <w:rFonts w:ascii="Arial" w:hAnsi="Arial"/>
        </w:rPr>
        <w:t xml:space="preserve"> </w:t>
      </w:r>
      <w:r w:rsidRPr="00C03FDA">
        <w:rPr>
          <w:rFonts w:ascii="Arial" w:hAnsi="Arial"/>
          <w:color w:val="FF0000"/>
        </w:rPr>
        <w:t>25215001</w:t>
      </w:r>
      <w:r w:rsidRPr="00C83737">
        <w:rPr>
          <w:rFonts w:ascii="Arial" w:hAnsi="Arial"/>
        </w:rPr>
        <w:t xml:space="preserve"> рубля </w:t>
      </w:r>
      <w:r w:rsidRPr="00C03FDA">
        <w:rPr>
          <w:rFonts w:ascii="Arial" w:hAnsi="Arial"/>
          <w:color w:val="FF0000"/>
        </w:rPr>
        <w:t>05</w:t>
      </w:r>
      <w:r w:rsidRPr="00C83737">
        <w:rPr>
          <w:rFonts w:ascii="Arial" w:hAnsi="Arial"/>
        </w:rPr>
        <w:t xml:space="preserve"> копеек с профицитом  в сумме </w:t>
      </w:r>
      <w:r w:rsidRPr="00C03FDA">
        <w:rPr>
          <w:rFonts w:ascii="Arial" w:hAnsi="Arial"/>
          <w:color w:val="FF0000"/>
        </w:rPr>
        <w:t xml:space="preserve">487899 </w:t>
      </w:r>
      <w:r w:rsidRPr="00C83737">
        <w:rPr>
          <w:rFonts w:ascii="Arial" w:hAnsi="Arial"/>
        </w:rPr>
        <w:t xml:space="preserve">рублей </w:t>
      </w:r>
      <w:r w:rsidRPr="00C03FDA">
        <w:rPr>
          <w:rFonts w:ascii="Arial" w:hAnsi="Arial"/>
          <w:color w:val="FF0000"/>
        </w:rPr>
        <w:t>50</w:t>
      </w:r>
      <w:r w:rsidRPr="00C83737">
        <w:rPr>
          <w:rFonts w:ascii="Arial" w:hAnsi="Arial"/>
        </w:rPr>
        <w:t xml:space="preserve"> копеек.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кодам классификации доходов бюджетов согласно приложению № 1 к настоящему решению.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ведомственной структуре расходов соответствующего бюджета согласно приложению № 2 к настоящему решению.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разделам и подразделам классификации расходов бюджета согласно приложению № 3 к настоящему решению. </w:t>
      </w:r>
    </w:p>
    <w:p w:rsidR="00C83737" w:rsidRPr="00C83737" w:rsidRDefault="00C83737" w:rsidP="00C83737">
      <w:pPr>
        <w:ind w:left="708"/>
        <w:rPr>
          <w:rFonts w:ascii="Arial" w:hAnsi="Arial"/>
        </w:rPr>
      </w:pP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lastRenderedPageBreak/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согласно приложению № 4 к настоящему решению. 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источников финансирования дефицита бюджета по кодам </w:t>
      </w:r>
      <w:proofErr w:type="gramStart"/>
      <w:r w:rsidRPr="00C83737">
        <w:rPr>
          <w:rFonts w:ascii="Arial" w:hAnsi="Arial"/>
        </w:rPr>
        <w:t>классификации источников финансирования дефицитов бюджета</w:t>
      </w:r>
      <w:proofErr w:type="gramEnd"/>
      <w:r w:rsidRPr="00C83737">
        <w:rPr>
          <w:rFonts w:ascii="Arial" w:hAnsi="Arial"/>
        </w:rPr>
        <w:t xml:space="preserve">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</w:t>
      </w:r>
      <w:r w:rsidR="00C03FDA">
        <w:rPr>
          <w:rFonts w:ascii="Arial" w:hAnsi="Arial"/>
        </w:rPr>
        <w:t>21</w:t>
      </w:r>
      <w:r w:rsidRPr="00C83737">
        <w:rPr>
          <w:rFonts w:ascii="Arial" w:hAnsi="Arial"/>
        </w:rPr>
        <w:t xml:space="preserve"> год согласно приложения № 5 к настоящему решению.</w:t>
      </w:r>
    </w:p>
    <w:p w:rsidR="00C83737" w:rsidRPr="00C83737" w:rsidRDefault="00C83737" w:rsidP="00C83737">
      <w:pPr>
        <w:ind w:left="708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использовании средств резервного фонда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bookmarkStart w:id="0" w:name="_GoBack"/>
      <w:bookmarkEnd w:id="0"/>
      <w:r w:rsidRPr="00C83737">
        <w:rPr>
          <w:rFonts w:ascii="Arial" w:hAnsi="Arial"/>
        </w:rPr>
        <w:t xml:space="preserve"> год </w:t>
      </w:r>
      <w:proofErr w:type="gramStart"/>
      <w:r w:rsidRPr="00C83737">
        <w:rPr>
          <w:rFonts w:ascii="Arial" w:hAnsi="Arial"/>
        </w:rPr>
        <w:t>согласно приложения</w:t>
      </w:r>
      <w:proofErr w:type="gramEnd"/>
      <w:r w:rsidRPr="00C83737">
        <w:rPr>
          <w:rFonts w:ascii="Arial" w:hAnsi="Arial"/>
        </w:rPr>
        <w:t xml:space="preserve"> № 6 к настоящему решению.</w:t>
      </w:r>
    </w:p>
    <w:p w:rsidR="00C83737" w:rsidRPr="00C83737" w:rsidRDefault="00C83737" w:rsidP="00C83737">
      <w:pPr>
        <w:ind w:left="283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Настоящее решение подлежит опубликованию в газете «Вестник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сельского поселения».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Настоящее решение вступает в силу со дня его опубликования в газете «Вестник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сельского поселения».</w:t>
      </w:r>
    </w:p>
    <w:p w:rsidR="00DF1D06" w:rsidRDefault="00DF1D06" w:rsidP="00DF1D06">
      <w:pPr>
        <w:pStyle w:val="a5"/>
        <w:spacing w:after="0"/>
        <w:ind w:left="0"/>
        <w:jc w:val="both"/>
        <w:rPr>
          <w:rFonts w:ascii="Arial" w:hAnsi="Arial"/>
        </w:rPr>
      </w:pPr>
    </w:p>
    <w:p w:rsidR="00DF1D06" w:rsidRDefault="00DF1D06" w:rsidP="00DF1D06">
      <w:pPr>
        <w:jc w:val="both"/>
        <w:rPr>
          <w:rFonts w:ascii="Arial" w:hAnsi="Arial"/>
        </w:rPr>
      </w:pPr>
    </w:p>
    <w:p w:rsidR="00DF1D06" w:rsidRDefault="00DF1D06" w:rsidP="00DF1D0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муниципального</w:t>
      </w:r>
      <w:proofErr w:type="gramEnd"/>
    </w:p>
    <w:p w:rsidR="00DF1D06" w:rsidRDefault="00DF1D06" w:rsidP="00DF1D06">
      <w:pPr>
        <w:rPr>
          <w:rFonts w:ascii="Arial" w:hAnsi="Arial"/>
        </w:rPr>
      </w:pPr>
      <w:r>
        <w:rPr>
          <w:rFonts w:ascii="Arial" w:hAnsi="Arial"/>
        </w:rPr>
        <w:t xml:space="preserve">образования                                                                 </w:t>
      </w:r>
    </w:p>
    <w:p w:rsidR="00DF1D06" w:rsidRDefault="00DF1D06" w:rsidP="00DF1D06">
      <w:pPr>
        <w:rPr>
          <w:rFonts w:ascii="Arial" w:hAnsi="Arial"/>
        </w:rPr>
      </w:pPr>
      <w:r>
        <w:rPr>
          <w:rFonts w:ascii="Arial" w:hAnsi="Arial"/>
        </w:rPr>
        <w:t>В.А. Никулина</w:t>
      </w:r>
    </w:p>
    <w:p w:rsidR="00C07871" w:rsidRDefault="00C07871"/>
    <w:sectPr w:rsidR="00C0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A19"/>
    <w:multiLevelType w:val="multilevel"/>
    <w:tmpl w:val="FFFFFFFF"/>
    <w:lvl w:ilvl="0">
      <w:start w:val="1"/>
      <w:numFmt w:val="decimal"/>
      <w:lvlText w:val="%1."/>
      <w:lvlJc w:val="left"/>
      <w:pPr>
        <w:ind w:left="1170" w:hanging="81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B"/>
    <w:rsid w:val="0001542E"/>
    <w:rsid w:val="001667BD"/>
    <w:rsid w:val="0080616B"/>
    <w:rsid w:val="0087765C"/>
    <w:rsid w:val="00AC28D8"/>
    <w:rsid w:val="00B05188"/>
    <w:rsid w:val="00BC68B1"/>
    <w:rsid w:val="00C03FDA"/>
    <w:rsid w:val="00C07871"/>
    <w:rsid w:val="00C83737"/>
    <w:rsid w:val="00CD1FD1"/>
    <w:rsid w:val="00D918D8"/>
    <w:rsid w:val="00D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D06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DF1D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F1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F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D06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DF1D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F1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F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GraskovaM</cp:lastModifiedBy>
  <cp:revision>14</cp:revision>
  <cp:lastPrinted>2020-03-19T04:52:00Z</cp:lastPrinted>
  <dcterms:created xsi:type="dcterms:W3CDTF">2019-03-26T04:21:00Z</dcterms:created>
  <dcterms:modified xsi:type="dcterms:W3CDTF">2022-03-17T02:00:00Z</dcterms:modified>
</cp:coreProperties>
</file>