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1B" w:rsidRPr="00EC3173" w:rsidRDefault="00BD5B4A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</w:t>
      </w:r>
      <w:r w:rsidR="001D379D">
        <w:rPr>
          <w:rFonts w:ascii="Arial" w:hAnsi="Arial" w:cs="Arial"/>
          <w:b/>
          <w:sz w:val="32"/>
          <w:szCs w:val="32"/>
          <w:lang w:eastAsia="ru-RU"/>
        </w:rPr>
        <w:t>1</w:t>
      </w:r>
      <w:r w:rsidR="002D6E1B">
        <w:rPr>
          <w:rFonts w:ascii="Arial" w:hAnsi="Arial" w:cs="Arial"/>
          <w:b/>
          <w:sz w:val="32"/>
          <w:szCs w:val="32"/>
          <w:lang w:eastAsia="ru-RU"/>
        </w:rPr>
        <w:t>.</w:t>
      </w:r>
      <w:r w:rsidR="00D230FF" w:rsidRPr="00EC3173">
        <w:rPr>
          <w:rFonts w:ascii="Arial" w:hAnsi="Arial" w:cs="Arial"/>
          <w:b/>
          <w:sz w:val="32"/>
          <w:szCs w:val="32"/>
          <w:lang w:eastAsia="ru-RU"/>
        </w:rPr>
        <w:t>0</w:t>
      </w:r>
      <w:r w:rsidR="001D379D">
        <w:rPr>
          <w:rFonts w:ascii="Arial" w:hAnsi="Arial" w:cs="Arial"/>
          <w:b/>
          <w:sz w:val="32"/>
          <w:szCs w:val="32"/>
          <w:lang w:eastAsia="ru-RU"/>
        </w:rPr>
        <w:t>7</w:t>
      </w:r>
      <w:r w:rsidR="002D6E1B">
        <w:rPr>
          <w:rFonts w:ascii="Arial" w:hAnsi="Arial" w:cs="Arial"/>
          <w:b/>
          <w:sz w:val="32"/>
          <w:szCs w:val="32"/>
          <w:lang w:eastAsia="ru-RU"/>
        </w:rPr>
        <w:t>.202</w:t>
      </w:r>
      <w:r w:rsidR="00D230FF" w:rsidRPr="00EC3173">
        <w:rPr>
          <w:rFonts w:ascii="Arial" w:hAnsi="Arial" w:cs="Arial"/>
          <w:b/>
          <w:sz w:val="32"/>
          <w:szCs w:val="32"/>
          <w:lang w:eastAsia="ru-RU"/>
        </w:rPr>
        <w:t>2</w:t>
      </w:r>
      <w:r w:rsidR="002D6E1B">
        <w:rPr>
          <w:rFonts w:ascii="Arial" w:hAnsi="Arial" w:cs="Arial"/>
          <w:b/>
          <w:sz w:val="32"/>
          <w:szCs w:val="32"/>
          <w:lang w:eastAsia="ru-RU"/>
        </w:rPr>
        <w:t xml:space="preserve"> г. №</w:t>
      </w:r>
      <w:r w:rsidR="00D230FF" w:rsidRPr="00D230FF">
        <w:rPr>
          <w:rFonts w:ascii="Arial" w:hAnsi="Arial" w:cs="Arial"/>
          <w:b/>
          <w:sz w:val="32"/>
          <w:szCs w:val="32"/>
          <w:lang w:eastAsia="ru-RU"/>
        </w:rPr>
        <w:t>1</w:t>
      </w:r>
      <w:r>
        <w:rPr>
          <w:rFonts w:ascii="Arial" w:hAnsi="Arial" w:cs="Arial"/>
          <w:b/>
          <w:sz w:val="32"/>
          <w:szCs w:val="32"/>
          <w:lang w:eastAsia="ru-RU"/>
        </w:rPr>
        <w:t>9</w:t>
      </w:r>
      <w:r w:rsidR="001D379D">
        <w:rPr>
          <w:rFonts w:ascii="Arial" w:hAnsi="Arial" w:cs="Arial"/>
          <w:b/>
          <w:sz w:val="32"/>
          <w:szCs w:val="32"/>
          <w:lang w:eastAsia="ru-RU"/>
        </w:rPr>
        <w:t>2</w:t>
      </w:r>
    </w:p>
    <w:p w:rsidR="002D6E1B" w:rsidRDefault="002D6E1B" w:rsidP="002D6E1B">
      <w:pPr>
        <w:suppressAutoHyphens w:val="0"/>
        <w:jc w:val="center"/>
        <w:rPr>
          <w:rFonts w:ascii="Arial" w:eastAsia="Calibri" w:hAnsi="Arial" w:cs="Arial"/>
          <w:b/>
          <w:kern w:val="28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kern w:val="28"/>
          <w:sz w:val="32"/>
          <w:szCs w:val="32"/>
          <w:lang w:eastAsia="en-US"/>
        </w:rPr>
        <w:t>РОССИЙСКАЯ ФЕДЕРАЦИЯ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ШЕБЕРТИНСКОЕ СЕЛЬСКОЕ ПОСЕЛЕНИЕ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РЕШЕНИЕ 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D6E1B" w:rsidRDefault="002D6E1B" w:rsidP="002D6E1B">
      <w:pPr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ДУМЫ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ШЕБЕРТИНСКОГО МУНИЦИПАЛЬНОГО ОБРАЗОВАНИЯ №</w:t>
      </w:r>
      <w:r w:rsidR="00D230FF" w:rsidRPr="00D230FF">
        <w:rPr>
          <w:rFonts w:ascii="Arial" w:hAnsi="Arial" w:cs="Arial"/>
          <w:b/>
          <w:sz w:val="32"/>
          <w:szCs w:val="32"/>
          <w:lang w:eastAsia="ru-RU"/>
        </w:rPr>
        <w:t>159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ОТ </w:t>
      </w:r>
      <w:r w:rsidR="00DF517F">
        <w:rPr>
          <w:rFonts w:ascii="Arial" w:hAnsi="Arial" w:cs="Arial"/>
          <w:b/>
          <w:sz w:val="32"/>
          <w:szCs w:val="32"/>
          <w:lang w:eastAsia="ru-RU"/>
        </w:rPr>
        <w:t>24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DF517F">
        <w:rPr>
          <w:rFonts w:ascii="Arial" w:hAnsi="Arial" w:cs="Arial"/>
          <w:b/>
          <w:sz w:val="32"/>
          <w:szCs w:val="32"/>
          <w:lang w:eastAsia="ru-RU"/>
        </w:rPr>
        <w:t>ДЕКАБРЯ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202</w:t>
      </w:r>
      <w:r w:rsidR="003D1F97">
        <w:rPr>
          <w:rFonts w:ascii="Arial" w:hAnsi="Arial" w:cs="Arial"/>
          <w:b/>
          <w:sz w:val="32"/>
          <w:szCs w:val="32"/>
          <w:lang w:eastAsia="ru-RU"/>
        </w:rPr>
        <w:t>1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ГОДА </w:t>
      </w:r>
      <w:r>
        <w:rPr>
          <w:rFonts w:ascii="Arial" w:hAnsi="Arial" w:cs="Arial"/>
          <w:b/>
          <w:sz w:val="32"/>
          <w:szCs w:val="32"/>
          <w:lang w:eastAsia="ru-RU"/>
        </w:rPr>
        <w:t>«О БЮДЖЕТЕ ШЕБЕРТИНСКОГО МУНИЦИПАЛЬНОГО ОБРАЗОВАНИЯ НА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2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 И НА ПЛАНОВЫЙ ПЕРИОД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3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И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4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ГОДОВ»</w:t>
      </w:r>
    </w:p>
    <w:p w:rsidR="000B7D18" w:rsidRPr="000B7D18" w:rsidRDefault="000B7D18" w:rsidP="000B7D18"/>
    <w:p w:rsidR="000B7D18" w:rsidRPr="000B7D18" w:rsidRDefault="000B7D18" w:rsidP="000B7D18"/>
    <w:p w:rsidR="001D379D" w:rsidRPr="001D379D" w:rsidRDefault="001D379D" w:rsidP="001D379D">
      <w:pPr>
        <w:jc w:val="both"/>
        <w:rPr>
          <w:rFonts w:ascii="Arial" w:hAnsi="Arial" w:cs="Arial"/>
        </w:rPr>
      </w:pPr>
      <w:bookmarkStart w:id="0" w:name="_GoBack"/>
      <w:bookmarkEnd w:id="0"/>
      <w:r>
        <w:t xml:space="preserve">      </w:t>
      </w:r>
      <w:r w:rsidRPr="001D379D">
        <w:rPr>
          <w:rFonts w:ascii="Arial" w:hAnsi="Arial" w:cs="Arial"/>
        </w:rPr>
        <w:t xml:space="preserve">Руководствуясь статьёй 14 Федерального Закона «Об общих принципах организации местного самоуправления в Российской Федерации» от 06.10.2003 года № 131-ФЗ,                 статьями 9 и 153 Бюджетного кодекса Российской Федерации, Положением о бюджетном процессе в </w:t>
      </w:r>
      <w:proofErr w:type="spellStart"/>
      <w:r w:rsidRPr="001D379D">
        <w:rPr>
          <w:rFonts w:ascii="Arial" w:hAnsi="Arial" w:cs="Arial"/>
        </w:rPr>
        <w:t>Шебертинском</w:t>
      </w:r>
      <w:proofErr w:type="spellEnd"/>
      <w:r w:rsidRPr="001D379D">
        <w:rPr>
          <w:rFonts w:ascii="Arial" w:hAnsi="Arial" w:cs="Arial"/>
        </w:rPr>
        <w:t xml:space="preserve"> муниципальном образовании, Уставом </w:t>
      </w:r>
      <w:proofErr w:type="spellStart"/>
      <w:r w:rsidRPr="001D379D">
        <w:rPr>
          <w:rFonts w:ascii="Arial" w:hAnsi="Arial" w:cs="Arial"/>
        </w:rPr>
        <w:t>Шебертинского</w:t>
      </w:r>
      <w:proofErr w:type="spellEnd"/>
      <w:r w:rsidRPr="001D379D">
        <w:rPr>
          <w:rFonts w:ascii="Arial" w:hAnsi="Arial" w:cs="Arial"/>
        </w:rPr>
        <w:t xml:space="preserve"> муниципального образования, </w:t>
      </w:r>
    </w:p>
    <w:p w:rsidR="001D379D" w:rsidRPr="001D379D" w:rsidRDefault="001D379D" w:rsidP="001D379D">
      <w:pPr>
        <w:rPr>
          <w:rFonts w:ascii="Arial" w:hAnsi="Arial" w:cs="Arial"/>
        </w:rPr>
      </w:pPr>
    </w:p>
    <w:p w:rsidR="001D379D" w:rsidRPr="001D379D" w:rsidRDefault="001D379D" w:rsidP="001D379D">
      <w:pPr>
        <w:jc w:val="center"/>
        <w:rPr>
          <w:rFonts w:ascii="Arial" w:hAnsi="Arial" w:cs="Arial"/>
        </w:rPr>
      </w:pPr>
      <w:r w:rsidRPr="001D379D">
        <w:rPr>
          <w:rFonts w:ascii="Arial" w:hAnsi="Arial" w:cs="Arial"/>
        </w:rPr>
        <w:t xml:space="preserve">Дума </w:t>
      </w:r>
      <w:proofErr w:type="spellStart"/>
      <w:r w:rsidRPr="001D379D">
        <w:rPr>
          <w:rFonts w:ascii="Arial" w:hAnsi="Arial" w:cs="Arial"/>
        </w:rPr>
        <w:t>Шебертинского</w:t>
      </w:r>
      <w:proofErr w:type="spellEnd"/>
      <w:r w:rsidRPr="001D379D">
        <w:rPr>
          <w:rFonts w:ascii="Arial" w:hAnsi="Arial" w:cs="Arial"/>
        </w:rPr>
        <w:t xml:space="preserve"> муниципального образования решила:</w:t>
      </w:r>
    </w:p>
    <w:p w:rsidR="001D379D" w:rsidRPr="001D379D" w:rsidRDefault="001D379D" w:rsidP="001D379D">
      <w:pPr>
        <w:jc w:val="center"/>
        <w:rPr>
          <w:rFonts w:ascii="Arial" w:hAnsi="Arial" w:cs="Arial"/>
        </w:rPr>
      </w:pPr>
    </w:p>
    <w:p w:rsidR="001D379D" w:rsidRPr="001D379D" w:rsidRDefault="001D379D" w:rsidP="001D379D">
      <w:pPr>
        <w:tabs>
          <w:tab w:val="left" w:pos="426"/>
        </w:tabs>
        <w:rPr>
          <w:rFonts w:ascii="Arial" w:hAnsi="Arial" w:cs="Arial"/>
        </w:rPr>
      </w:pPr>
      <w:r w:rsidRPr="001D379D">
        <w:rPr>
          <w:rFonts w:ascii="Arial" w:hAnsi="Arial" w:cs="Arial"/>
        </w:rPr>
        <w:t xml:space="preserve">       Статья 1</w:t>
      </w:r>
    </w:p>
    <w:p w:rsidR="001D379D" w:rsidRPr="001D379D" w:rsidRDefault="001D379D" w:rsidP="001D379D">
      <w:pPr>
        <w:rPr>
          <w:rFonts w:ascii="Arial" w:hAnsi="Arial" w:cs="Arial"/>
        </w:rPr>
      </w:pPr>
    </w:p>
    <w:p w:rsidR="001D379D" w:rsidRPr="001D379D" w:rsidRDefault="001D379D" w:rsidP="001D379D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jc w:val="both"/>
        <w:rPr>
          <w:rFonts w:ascii="Arial" w:hAnsi="Arial" w:cs="Arial"/>
        </w:rPr>
      </w:pPr>
      <w:r w:rsidRPr="001D379D">
        <w:rPr>
          <w:rFonts w:ascii="Arial" w:hAnsi="Arial" w:cs="Arial"/>
        </w:rPr>
        <w:t xml:space="preserve">       Внести в решение Думы от 24 декабря 2021 года № 159 «О бюджете </w:t>
      </w:r>
      <w:proofErr w:type="spellStart"/>
      <w:r w:rsidRPr="001D379D">
        <w:rPr>
          <w:rFonts w:ascii="Arial" w:hAnsi="Arial" w:cs="Arial"/>
        </w:rPr>
        <w:t>Шебертинского</w:t>
      </w:r>
      <w:proofErr w:type="spellEnd"/>
      <w:r w:rsidRPr="001D379D">
        <w:rPr>
          <w:rFonts w:ascii="Arial" w:hAnsi="Arial" w:cs="Arial"/>
        </w:rPr>
        <w:t xml:space="preserve"> муниципального образования на 2022 год и на плановый период 2023 и 2024 годов» следующие изменения:</w:t>
      </w:r>
    </w:p>
    <w:p w:rsidR="001D379D" w:rsidRPr="001D379D" w:rsidRDefault="001D379D" w:rsidP="001D379D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ind w:hanging="594"/>
        <w:jc w:val="both"/>
        <w:rPr>
          <w:rFonts w:ascii="Arial" w:hAnsi="Arial" w:cs="Arial"/>
        </w:rPr>
      </w:pPr>
      <w:r w:rsidRPr="001D379D">
        <w:rPr>
          <w:rFonts w:ascii="Arial" w:hAnsi="Arial" w:cs="Arial"/>
        </w:rPr>
        <w:t>Дополнить статьей 12</w:t>
      </w:r>
      <w:r w:rsidRPr="001D379D">
        <w:rPr>
          <w:rFonts w:ascii="Arial" w:hAnsi="Arial" w:cs="Arial"/>
          <w:vertAlign w:val="superscript"/>
        </w:rPr>
        <w:t>1</w:t>
      </w:r>
      <w:r w:rsidRPr="001D379D">
        <w:rPr>
          <w:rFonts w:ascii="Arial" w:hAnsi="Arial" w:cs="Arial"/>
        </w:rPr>
        <w:t xml:space="preserve"> следующего содержания:</w:t>
      </w:r>
    </w:p>
    <w:p w:rsidR="001D379D" w:rsidRPr="001D379D" w:rsidRDefault="001D379D" w:rsidP="001D379D">
      <w:pPr>
        <w:autoSpaceDE w:val="0"/>
        <w:autoSpaceDN w:val="0"/>
        <w:adjustRightInd w:val="0"/>
        <w:ind w:right="-1" w:firstLine="786"/>
        <w:jc w:val="both"/>
        <w:outlineLvl w:val="0"/>
        <w:rPr>
          <w:rFonts w:ascii="Arial" w:hAnsi="Arial" w:cs="Arial"/>
        </w:rPr>
      </w:pPr>
      <w:r w:rsidRPr="001D379D">
        <w:rPr>
          <w:rFonts w:ascii="Arial" w:hAnsi="Arial" w:cs="Arial"/>
        </w:rPr>
        <w:t xml:space="preserve">«1. Установить, что </w:t>
      </w:r>
      <w:r w:rsidRPr="001D379D">
        <w:rPr>
          <w:rFonts w:ascii="Arial" w:eastAsia="Calibri" w:hAnsi="Arial" w:cs="Arial"/>
          <w:lang w:eastAsia="en-US"/>
        </w:rPr>
        <w:t>Управление Федерального казначейства по Иркутской области осуществляет казначейское сопровождение средств</w:t>
      </w:r>
      <w:r w:rsidRPr="001D379D">
        <w:rPr>
          <w:rFonts w:ascii="Arial" w:hAnsi="Arial" w:cs="Arial"/>
        </w:rPr>
        <w:t xml:space="preserve"> бюджета муниципального образования, указанных в части 2 настоящей статьи (далее – целевые средства), с последующим подтверждением их использования в соответствии с условиями и (или) целями, установленными при предоставлении целевых средств.</w:t>
      </w:r>
    </w:p>
    <w:p w:rsidR="001D379D" w:rsidRPr="001D379D" w:rsidRDefault="001D379D" w:rsidP="001D379D">
      <w:pPr>
        <w:autoSpaceDE w:val="0"/>
        <w:autoSpaceDN w:val="0"/>
        <w:adjustRightInd w:val="0"/>
        <w:ind w:right="-1" w:firstLine="426"/>
        <w:jc w:val="both"/>
        <w:outlineLvl w:val="0"/>
        <w:rPr>
          <w:rFonts w:ascii="Arial" w:hAnsi="Arial" w:cs="Arial"/>
        </w:rPr>
      </w:pPr>
      <w:r w:rsidRPr="001D379D">
        <w:rPr>
          <w:rFonts w:ascii="Arial" w:hAnsi="Arial" w:cs="Arial"/>
        </w:rPr>
        <w:t xml:space="preserve">       2. Установить, что в соответствии со статьей 242</w:t>
      </w:r>
      <w:r w:rsidRPr="001D379D">
        <w:rPr>
          <w:rFonts w:ascii="Arial" w:hAnsi="Arial" w:cs="Arial"/>
          <w:vertAlign w:val="superscript"/>
        </w:rPr>
        <w:t>26</w:t>
      </w:r>
      <w:r w:rsidRPr="001D379D">
        <w:rPr>
          <w:rFonts w:ascii="Arial" w:hAnsi="Arial" w:cs="Arial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1D379D" w:rsidRPr="001D379D" w:rsidRDefault="001D379D" w:rsidP="001D379D">
      <w:pPr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</w:rPr>
      </w:pPr>
      <w:r w:rsidRPr="001D379D">
        <w:rPr>
          <w:rFonts w:ascii="Arial" w:hAnsi="Arial" w:cs="Arial"/>
        </w:rPr>
        <w:t xml:space="preserve">                1) авансовые платежи по муниципальным контрактам о поставке товаров, выполнении работ, оказании услуг, заключаемым на сумму 50 000,0 тыс. рублей и более; </w:t>
      </w:r>
    </w:p>
    <w:p w:rsidR="001D379D" w:rsidRPr="001D379D" w:rsidRDefault="001D379D" w:rsidP="001D379D">
      <w:pPr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</w:rPr>
      </w:pPr>
      <w:r w:rsidRPr="001D379D">
        <w:rPr>
          <w:rFonts w:ascii="Arial" w:hAnsi="Arial" w:cs="Arial"/>
        </w:rPr>
        <w:t xml:space="preserve">                2)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 настоящей части муниципальных контрактов о поставке товаров, выполнении работ, оказании услуг»;</w:t>
      </w:r>
    </w:p>
    <w:p w:rsidR="001D379D" w:rsidRPr="001D379D" w:rsidRDefault="001D379D" w:rsidP="001D379D">
      <w:pPr>
        <w:widowControl w:val="0"/>
        <w:tabs>
          <w:tab w:val="left" w:pos="284"/>
          <w:tab w:val="left" w:pos="426"/>
        </w:tabs>
        <w:autoSpaceDE w:val="0"/>
        <w:jc w:val="both"/>
        <w:rPr>
          <w:rFonts w:ascii="Arial" w:hAnsi="Arial" w:cs="Arial"/>
        </w:rPr>
      </w:pPr>
      <w:r w:rsidRPr="001D379D">
        <w:rPr>
          <w:rFonts w:ascii="Arial" w:hAnsi="Arial" w:cs="Arial"/>
        </w:rPr>
        <w:t xml:space="preserve">       2)  Приложения 7,9 изложить в новой редакции (прилагаются).</w:t>
      </w:r>
    </w:p>
    <w:p w:rsidR="001D379D" w:rsidRPr="001D379D" w:rsidRDefault="001D379D" w:rsidP="001D379D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</w:p>
    <w:p w:rsidR="001D379D" w:rsidRPr="001D379D" w:rsidRDefault="001D379D" w:rsidP="001D379D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</w:p>
    <w:p w:rsidR="001D379D" w:rsidRPr="001D379D" w:rsidRDefault="001D379D" w:rsidP="001D379D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</w:p>
    <w:p w:rsidR="001D379D" w:rsidRPr="001D379D" w:rsidRDefault="001D379D" w:rsidP="001D379D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  <w:r w:rsidRPr="001D379D">
        <w:rPr>
          <w:rFonts w:ascii="Arial" w:hAnsi="Arial" w:cs="Arial"/>
        </w:rPr>
        <w:t xml:space="preserve">  Статья  2</w:t>
      </w:r>
    </w:p>
    <w:p w:rsidR="001D379D" w:rsidRPr="001D379D" w:rsidRDefault="001D379D" w:rsidP="001D379D">
      <w:pPr>
        <w:jc w:val="both"/>
        <w:rPr>
          <w:rFonts w:ascii="Arial" w:hAnsi="Arial" w:cs="Arial"/>
        </w:rPr>
      </w:pPr>
    </w:p>
    <w:p w:rsidR="001D379D" w:rsidRPr="001D379D" w:rsidRDefault="001D379D" w:rsidP="001D379D">
      <w:pPr>
        <w:tabs>
          <w:tab w:val="left" w:pos="709"/>
        </w:tabs>
        <w:jc w:val="both"/>
        <w:rPr>
          <w:rFonts w:ascii="Arial" w:hAnsi="Arial" w:cs="Arial"/>
        </w:rPr>
      </w:pPr>
      <w:r w:rsidRPr="001D379D">
        <w:rPr>
          <w:rFonts w:ascii="Arial" w:hAnsi="Arial" w:cs="Arial"/>
        </w:rPr>
        <w:t xml:space="preserve">        Настоящее решение вступает в силу после дня его официального опубликования.</w:t>
      </w:r>
    </w:p>
    <w:p w:rsidR="001D379D" w:rsidRPr="001D379D" w:rsidRDefault="001D379D" w:rsidP="001D379D">
      <w:pPr>
        <w:tabs>
          <w:tab w:val="left" w:pos="709"/>
        </w:tabs>
        <w:jc w:val="both"/>
        <w:rPr>
          <w:rFonts w:ascii="Arial" w:hAnsi="Arial" w:cs="Arial"/>
        </w:rPr>
      </w:pPr>
    </w:p>
    <w:p w:rsidR="001D379D" w:rsidRPr="001D379D" w:rsidRDefault="001D379D" w:rsidP="001D379D">
      <w:pPr>
        <w:rPr>
          <w:rFonts w:ascii="Arial" w:hAnsi="Arial" w:cs="Arial"/>
        </w:rPr>
      </w:pPr>
    </w:p>
    <w:p w:rsidR="001D379D" w:rsidRPr="001D379D" w:rsidRDefault="001D379D" w:rsidP="001D379D">
      <w:pPr>
        <w:rPr>
          <w:rFonts w:ascii="Arial" w:hAnsi="Arial" w:cs="Arial"/>
        </w:rPr>
      </w:pPr>
    </w:p>
    <w:p w:rsidR="001D379D" w:rsidRPr="001D379D" w:rsidRDefault="001D379D" w:rsidP="001D379D">
      <w:pPr>
        <w:rPr>
          <w:rFonts w:ascii="Arial" w:hAnsi="Arial" w:cs="Arial"/>
        </w:rPr>
      </w:pPr>
      <w:r w:rsidRPr="001D379D">
        <w:rPr>
          <w:rFonts w:ascii="Arial" w:hAnsi="Arial" w:cs="Arial"/>
        </w:rPr>
        <w:t xml:space="preserve">Глава </w:t>
      </w:r>
      <w:proofErr w:type="spellStart"/>
      <w:r w:rsidRPr="001D379D">
        <w:rPr>
          <w:rFonts w:ascii="Arial" w:hAnsi="Arial" w:cs="Arial"/>
        </w:rPr>
        <w:t>Шебертинского</w:t>
      </w:r>
      <w:proofErr w:type="spellEnd"/>
    </w:p>
    <w:p w:rsidR="001D379D" w:rsidRDefault="001D379D" w:rsidP="001D379D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355C50" w:rsidRPr="001D379D" w:rsidRDefault="001D379D" w:rsidP="001D379D">
      <w:pPr>
        <w:rPr>
          <w:rFonts w:ascii="Arial" w:hAnsi="Arial" w:cs="Arial"/>
        </w:rPr>
      </w:pPr>
      <w:r w:rsidRPr="001D379D">
        <w:rPr>
          <w:rFonts w:ascii="Arial" w:hAnsi="Arial" w:cs="Arial"/>
        </w:rPr>
        <w:t>В.А. Никулина</w:t>
      </w:r>
    </w:p>
    <w:p w:rsidR="005F4BF3" w:rsidRPr="001D379D" w:rsidRDefault="005F4BF3">
      <w:pPr>
        <w:rPr>
          <w:rFonts w:ascii="Arial" w:hAnsi="Arial" w:cs="Arial"/>
        </w:rPr>
      </w:pPr>
    </w:p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1D379D" w:rsidRDefault="001D379D"/>
    <w:p w:rsidR="00CD442C" w:rsidRDefault="00CD442C"/>
    <w:p w:rsidR="00CD442C" w:rsidRDefault="00CD442C"/>
    <w:p w:rsidR="00DF517F" w:rsidRDefault="00DF517F"/>
    <w:p w:rsidR="00224F8D" w:rsidRDefault="00224F8D"/>
    <w:p w:rsidR="001F388C" w:rsidRDefault="001F388C"/>
    <w:p w:rsidR="00FC6C40" w:rsidRDefault="00FC6C40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FC6C40" w:rsidTr="008B164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224F8D" w:rsidRDefault="00FC6C40" w:rsidP="008B16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FC6C40" w:rsidTr="008B164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224F8D" w:rsidRDefault="00FC6C40" w:rsidP="008B16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FC6C40" w:rsidTr="008B164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224F8D" w:rsidRDefault="00FC6C40" w:rsidP="008B16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FC6C40" w:rsidTr="008B164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224F8D" w:rsidRDefault="00FC6C40" w:rsidP="008B16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>
              <w:rPr>
                <w:rFonts w:ascii="Courier New" w:hAnsi="Courier New" w:cs="Courier New"/>
                <w:sz w:val="16"/>
                <w:szCs w:val="16"/>
              </w:rPr>
              <w:t>192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от “</w:t>
            </w: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sz w:val="16"/>
                <w:szCs w:val="16"/>
              </w:rPr>
              <w:t>июля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FC6C40" w:rsidRDefault="00FC6C40" w:rsidP="00FC6C40"/>
    <w:tbl>
      <w:tblPr>
        <w:tblW w:w="9635" w:type="dxa"/>
        <w:tblInd w:w="93" w:type="dxa"/>
        <w:tblLook w:val="04A0" w:firstRow="1" w:lastRow="0" w:firstColumn="1" w:lastColumn="0" w:noHBand="0" w:noVBand="1"/>
      </w:tblPr>
      <w:tblGrid>
        <w:gridCol w:w="3984"/>
        <w:gridCol w:w="860"/>
        <w:gridCol w:w="320"/>
        <w:gridCol w:w="680"/>
        <w:gridCol w:w="620"/>
        <w:gridCol w:w="531"/>
        <w:gridCol w:w="239"/>
        <w:gridCol w:w="551"/>
        <w:gridCol w:w="30"/>
        <w:gridCol w:w="1698"/>
        <w:gridCol w:w="122"/>
      </w:tblGrid>
      <w:tr w:rsidR="00FC6C40" w:rsidRPr="00AB744B" w:rsidTr="00FC6C40">
        <w:trPr>
          <w:trHeight w:val="600"/>
        </w:trPr>
        <w:tc>
          <w:tcPr>
            <w:tcW w:w="9635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C6C40" w:rsidRPr="00224F8D" w:rsidRDefault="00FC6C40" w:rsidP="008B164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«</w:t>
            </w: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  <w:p w:rsidR="00FC6C40" w:rsidRPr="00224F8D" w:rsidRDefault="00FC6C40" w:rsidP="008B1641">
            <w:pPr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FC6C40" w:rsidRPr="00AB744B" w:rsidTr="00FC6C40">
        <w:trPr>
          <w:gridAfter w:val="1"/>
          <w:wAfter w:w="122" w:type="dxa"/>
          <w:trHeight w:val="30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224F8D" w:rsidRDefault="00FC6C40" w:rsidP="008B164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</w:tr>
      <w:tr w:rsidR="00FC6C40" w:rsidRPr="00AB744B" w:rsidTr="00FC6C40">
        <w:trPr>
          <w:gridAfter w:val="1"/>
          <w:wAfter w:w="122" w:type="dxa"/>
          <w:trHeight w:val="30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6C40" w:rsidRPr="00224F8D" w:rsidRDefault="00FC6C40" w:rsidP="008B164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№ 159 от  “ 24 ”декабря  2022 г.</w:t>
            </w:r>
          </w:p>
        </w:tc>
      </w:tr>
      <w:tr w:rsidR="00FC6C40" w:rsidRPr="00AB744B" w:rsidTr="00FC6C40">
        <w:trPr>
          <w:gridAfter w:val="3"/>
          <w:wAfter w:w="1850" w:type="dxa"/>
          <w:trHeight w:val="180"/>
        </w:trPr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AB744B" w:rsidRDefault="00FC6C40" w:rsidP="008B164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AB744B" w:rsidRDefault="00FC6C40" w:rsidP="008B164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AB744B" w:rsidRDefault="00FC6C40" w:rsidP="008B164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C6C40" w:rsidRPr="00AB744B" w:rsidTr="00FC6C40">
        <w:trPr>
          <w:gridAfter w:val="4"/>
          <w:wAfter w:w="2401" w:type="dxa"/>
          <w:trHeight w:val="45"/>
        </w:trPr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AB744B" w:rsidRDefault="00FC6C40" w:rsidP="008B164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AB744B" w:rsidRDefault="00FC6C40" w:rsidP="008B164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C40" w:rsidRPr="00AB744B" w:rsidRDefault="00FC6C40" w:rsidP="008B164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C6C40" w:rsidRPr="00FC6C40" w:rsidTr="00FC6C40">
        <w:trPr>
          <w:trHeight w:val="1515"/>
        </w:trPr>
        <w:tc>
          <w:tcPr>
            <w:tcW w:w="9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C6C40">
              <w:rPr>
                <w:b/>
                <w:bCs/>
                <w:sz w:val="22"/>
                <w:szCs w:val="22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FC6C40">
              <w:rPr>
                <w:b/>
                <w:bCs/>
                <w:sz w:val="22"/>
                <w:szCs w:val="22"/>
                <w:lang w:eastAsia="ru-RU"/>
              </w:rPr>
              <w:t>ВИДОВ РАСХОДОВ КЛАССИФИКАЦИИ РАСХОДОВ БЮДЖЕТА  МУНИЦИПАЛЬНОГО ОБРАЗОВАНИЯ</w:t>
            </w:r>
            <w:proofErr w:type="gramEnd"/>
            <w:r w:rsidRPr="00FC6C40">
              <w:rPr>
                <w:b/>
                <w:bCs/>
                <w:sz w:val="22"/>
                <w:szCs w:val="22"/>
                <w:lang w:eastAsia="ru-RU"/>
              </w:rPr>
              <w:t xml:space="preserve">  В ВЕДОМСТВЕННОЙ СТРУКТУРЕ РАСХОДОВ  НА 2022 ГОД.</w:t>
            </w:r>
          </w:p>
        </w:tc>
      </w:tr>
      <w:tr w:rsidR="00FC6C40" w:rsidRPr="00FC6C40" w:rsidTr="00FC6C40">
        <w:trPr>
          <w:trHeight w:val="105"/>
        </w:trPr>
        <w:tc>
          <w:tcPr>
            <w:tcW w:w="7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FC6C40" w:rsidRPr="00FC6C40" w:rsidTr="00FC6C40">
        <w:trPr>
          <w:trHeight w:val="43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FC6C40" w:rsidRDefault="00FC6C40" w:rsidP="00FC6C4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FC6C40" w:rsidRDefault="00FC6C40" w:rsidP="00FC6C40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FC6C40" w:rsidRDefault="00FC6C40" w:rsidP="00FC6C40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FC6C40" w:rsidRDefault="00FC6C40" w:rsidP="00FC6C40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FC6C40" w:rsidRDefault="00FC6C40" w:rsidP="00FC6C40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C6C4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C6C4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C6C4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C6C4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C6C4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C6C40">
              <w:rPr>
                <w:b/>
                <w:bCs/>
                <w:sz w:val="22"/>
                <w:szCs w:val="22"/>
                <w:lang w:eastAsia="ru-RU"/>
              </w:rPr>
              <w:t>Сумма, руб.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0" w:rsidRPr="00FC6C40" w:rsidRDefault="00FC6C40" w:rsidP="00FC6C4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0" w:rsidRPr="00FC6C40" w:rsidRDefault="00FC6C40" w:rsidP="00FC6C4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0" w:rsidRPr="00FC6C40" w:rsidRDefault="00FC6C40" w:rsidP="00FC6C4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0" w:rsidRPr="00FC6C40" w:rsidRDefault="00FC6C40" w:rsidP="00FC6C4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0" w:rsidRPr="00FC6C40" w:rsidRDefault="00FC6C40" w:rsidP="00FC6C4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6C40" w:rsidRPr="00FC6C40" w:rsidRDefault="00FC6C40" w:rsidP="00FC6C4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C6C40" w:rsidRPr="00FC6C40" w:rsidTr="00FC6C4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C6C4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Шебертинского</w:t>
            </w:r>
            <w:proofErr w:type="spellEnd"/>
            <w:r w:rsidRPr="00FC6C4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20 674 353,74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20 674 353,74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9 688 493,79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1 696 336,80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1 696 336,80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должностоное</w:t>
            </w:r>
            <w:proofErr w:type="spellEnd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лицо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1 696 336,80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1 696 336,80</w:t>
            </w:r>
          </w:p>
        </w:tc>
      </w:tr>
      <w:tr w:rsidR="00FC6C40" w:rsidRPr="00FC6C40" w:rsidTr="00FC6C40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1 696 336,80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7 146 556,99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7 146 556,99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7 146 556,99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7 146 556,99</w:t>
            </w:r>
          </w:p>
        </w:tc>
      </w:tr>
      <w:tr w:rsidR="00FC6C40" w:rsidRPr="00FC6C40" w:rsidTr="00FC6C40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6 014 688,84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1 106 718,47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25 149,68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783 900,00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783 900,00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выборов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783 900,00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585 900,00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а также непрограммных расходов органов местного </w:t>
            </w: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585 900,00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0930149999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585 900,00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0930200000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198 000,00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0930249999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198 000,00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0930249999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198 000,00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0940000000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11 700,00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0980000000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11 000,00</w:t>
            </w:r>
          </w:p>
        </w:tc>
      </w:tr>
      <w:tr w:rsidR="00FC6C40" w:rsidRPr="00FC6C40" w:rsidTr="00FC6C40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09A0073150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700,00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09A0073150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151 600,00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151 600,00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151 600,00</w:t>
            </w:r>
          </w:p>
        </w:tc>
      </w:tr>
      <w:tr w:rsidR="00FC6C40" w:rsidRPr="00FC6C40" w:rsidTr="00FC6C40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139 900,00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11 700,00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61 404,00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35 404,00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35 404,00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«Предупреждение чрезвычайных ситуаций и обеспечение пожарной безопасности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35 404,00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Предупреждение и ликвидация последствий ЧС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3011000000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35 404,00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Финансовое обеспечение выполнения функций по предупреждению и ликвидации последствий ЧС, 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3011100000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35 404,00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35 404,00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35 404,00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26 000,00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26 000,00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«Профилактика наркомании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26 000,00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3031000000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26 000,00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наркосодержащих</w:t>
            </w:r>
            <w:proofErr w:type="spellEnd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растений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3031100000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26 000,00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26 000,00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3031149999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26 000,00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3 620 398,16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3 586 017,16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3 586 017,16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автомобильных дорог общего пользования находящихся в муниципальной собственности муниципального образования»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3 562 017,16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4011000000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3 562 017,16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Текущий ремонт и содержание автомобильных дорог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4011100000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3 562 017,16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3 562 017,16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3 562 017,16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Сохранение и повышение транспортно-эксплуатационного состояния улично-дорожной сети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4021000000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4021100000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24 000,00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0980000000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34 381,00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3 045 581,33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2 072 620,68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2 072 620,68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1 290 000,00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Снижение потребления электроэнергии за счет применения </w:t>
            </w:r>
            <w:proofErr w:type="spellStart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источников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5011000000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1 290 000,00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5011100000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1 290 000,00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1 290 000,00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1 290 000,00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5020000000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782 620,68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Обеспечение населения МО чистой питьевой водой, соответствующей требованиям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5021000000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782 620,68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</w:t>
            </w:r>
            <w:proofErr w:type="gramStart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качеством воды, ремонт и содержание водонапорных башен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5021100000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782 620,68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782 620,68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5021149999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782 620,68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972 960,65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972 960,65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83 130,65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Снижение потребления электроэнергии за счет применения </w:t>
            </w:r>
            <w:proofErr w:type="spellStart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источников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5011000000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83 130,65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5011100000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83 130,65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83 130,65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78 873,36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4 257,29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«Содержание мест захоронений расположенных на территории муниципального образования»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5030000000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173 918,00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Выполнение комплекса работ по </w:t>
            </w:r>
            <w:proofErr w:type="spellStart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благойстройству</w:t>
            </w:r>
            <w:proofErr w:type="spellEnd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надлежащему содержанию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5031000000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173 918,00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5031100000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173 918,00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5031149999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50311S2370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163 918,00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50311S2370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163 918,00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«Организация сбора и вывоза бытовых отходов»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5040000000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благоприятных условий для проживания населения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5041000000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комплекса мероприятий, направленных на улучшение санитарного состояния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5041100000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211 430,00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«Организация благоустройства территории муниципального образования»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5080000000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Повышение уровня благоустройства территории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5081000000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улучшению территории МО, обеспечение условий для отдыха и физического развития детей 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5081100000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8 800,00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8 800,00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50811S2370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495 682,00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50811S2370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495 682,00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3 304 466,46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3 284 828,46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3 284 828,46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подведомственных учреждений культуры (клубы)»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2 744 251,52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Развитие сферы культуры на территории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8011000000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2 744 251,52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8011100000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2 744 251,52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2 744 251,52</w:t>
            </w:r>
          </w:p>
        </w:tc>
      </w:tr>
      <w:tr w:rsidR="00FC6C40" w:rsidRPr="00FC6C40" w:rsidTr="00FC6C40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1 350 644,23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1 393 607,22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подведомственных учреждений культуры (библиотеки)»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8020000000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540 576,94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</w:t>
            </w:r>
            <w:proofErr w:type="spellStart"/>
            <w:proofErr w:type="gramStart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C</w:t>
            </w:r>
            <w:proofErr w:type="gramEnd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оздание</w:t>
            </w:r>
            <w:proofErr w:type="spellEnd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условий для повышения качества библиотечного обслуживания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8021000000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540 576,94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8021100000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540 576,94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540 576,94</w:t>
            </w:r>
          </w:p>
        </w:tc>
      </w:tr>
      <w:tr w:rsidR="00FC6C40" w:rsidRPr="00FC6C40" w:rsidTr="00FC6C40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540 576,94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19 638,00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19 638,00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«Проведение массовых праздников на территории муниципального образования»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19 638,00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слоёв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8031000000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19 638,00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культурно-массовых мероприятий для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8031100000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19 638,00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19 638,00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8031149999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19 638,00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130 340,00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130 340,00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130 340,00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130 340,00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0960049999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130 340,00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0960049999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130 340,00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«Физическая культура и спорт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8050000000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условий для занятий физической культурой и спортом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8051000000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8051100000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8051149999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FC6C40" w:rsidRPr="00FC6C40" w:rsidTr="00FC6C4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8051149999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3 410,00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0970000000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FC6C40" w:rsidRPr="00FC6C40" w:rsidTr="00FC6C4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0970049999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FC6C40" w:rsidRPr="00FC6C40" w:rsidTr="00FC6C40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0950049999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0950049999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переданных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FC6C40" w:rsidRPr="00FC6C40" w:rsidTr="00FC6C40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его исполнением, составление и утверждение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404 006,00</w:t>
            </w:r>
          </w:p>
        </w:tc>
      </w:tr>
      <w:tr w:rsidR="00FC6C40" w:rsidRPr="00FC6C40" w:rsidTr="00FC6C40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404 006,00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404 006,00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090М200000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104 743,00</w:t>
            </w:r>
          </w:p>
        </w:tc>
      </w:tr>
      <w:tr w:rsidR="00FC6C40" w:rsidRPr="00FC6C40" w:rsidTr="00FC6C40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104 743,00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104 743,00</w:t>
            </w:r>
          </w:p>
        </w:tc>
      </w:tr>
      <w:tr w:rsidR="00FC6C40" w:rsidRPr="00FC6C40" w:rsidTr="00FC6C4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090М300000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52 028,00</w:t>
            </w:r>
          </w:p>
        </w:tc>
      </w:tr>
      <w:tr w:rsidR="00FC6C40" w:rsidRPr="00FC6C40" w:rsidTr="00FC6C40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52 028,00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52 028,00</w:t>
            </w:r>
          </w:p>
        </w:tc>
      </w:tr>
      <w:tr w:rsidR="00FC6C40" w:rsidRPr="00FC6C40" w:rsidTr="00FC6C40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090М400000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76 883,00</w:t>
            </w:r>
          </w:p>
        </w:tc>
      </w:tr>
      <w:tr w:rsidR="00FC6C40" w:rsidRPr="00FC6C40" w:rsidTr="00FC6C40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76 883,00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sz w:val="16"/>
                <w:szCs w:val="16"/>
                <w:lang w:eastAsia="ru-RU"/>
              </w:rPr>
              <w:t>76 883,00</w:t>
            </w:r>
          </w:p>
        </w:tc>
      </w:tr>
      <w:tr w:rsidR="00FC6C40" w:rsidRPr="00FC6C40" w:rsidTr="00FC6C4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40" w:rsidRPr="00FC6C40" w:rsidRDefault="00FC6C40" w:rsidP="00FC6C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40" w:rsidRPr="00FC6C40" w:rsidRDefault="00FC6C40" w:rsidP="00FC6C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C40" w:rsidRPr="00FC6C40" w:rsidRDefault="00FC6C40" w:rsidP="00FC6C4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C6C4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20 674 353,74</w:t>
            </w:r>
          </w:p>
        </w:tc>
      </w:tr>
    </w:tbl>
    <w:p w:rsidR="00FC6C40" w:rsidRDefault="00FC6C40"/>
    <w:p w:rsidR="00FC6C40" w:rsidRDefault="00FC6C40"/>
    <w:p w:rsidR="00FC6C40" w:rsidRDefault="00FC6C40"/>
    <w:p w:rsidR="00FC6C40" w:rsidRDefault="00FC6C40"/>
    <w:p w:rsidR="00FC6C40" w:rsidRDefault="00FC6C40"/>
    <w:p w:rsidR="00FC6C40" w:rsidRDefault="00FC6C40"/>
    <w:p w:rsidR="00224F8D" w:rsidRDefault="00224F8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FC6C4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Приложение № </w:t>
            </w:r>
            <w:r w:rsidR="00FC6C4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1D37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 w:rsidR="00C326F0"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="001D379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 от “ </w:t>
            </w:r>
            <w:r w:rsidR="00C326F0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D379D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” </w:t>
            </w:r>
            <w:r w:rsidR="00C326F0">
              <w:rPr>
                <w:rFonts w:ascii="Courier New" w:hAnsi="Courier New" w:cs="Courier New"/>
                <w:sz w:val="16"/>
                <w:szCs w:val="16"/>
              </w:rPr>
              <w:t>ию</w:t>
            </w:r>
            <w:r w:rsidR="001D379D">
              <w:rPr>
                <w:rFonts w:ascii="Courier New" w:hAnsi="Courier New" w:cs="Courier New"/>
                <w:sz w:val="16"/>
                <w:szCs w:val="16"/>
              </w:rPr>
              <w:t>л</w:t>
            </w:r>
            <w:r w:rsidR="00C326F0">
              <w:rPr>
                <w:rFonts w:ascii="Courier New" w:hAnsi="Courier New" w:cs="Courier New"/>
                <w:sz w:val="16"/>
                <w:szCs w:val="16"/>
              </w:rPr>
              <w:t>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3B0BCD" w:rsidRDefault="003B0BCD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041"/>
        <w:gridCol w:w="3399"/>
        <w:gridCol w:w="95"/>
        <w:gridCol w:w="1205"/>
        <w:gridCol w:w="1680"/>
        <w:gridCol w:w="58"/>
      </w:tblGrid>
      <w:tr w:rsidR="00AF7F78" w:rsidRPr="00AF7F78" w:rsidTr="00AB4D2A">
        <w:trPr>
          <w:trHeight w:val="36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AF7F78" w:rsidP="00FC6C4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Приложение №  </w:t>
            </w:r>
            <w:r w:rsidR="00FC6C40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</w:tr>
      <w:tr w:rsidR="00AF7F78" w:rsidRPr="00AF7F78" w:rsidTr="00AB4D2A">
        <w:trPr>
          <w:trHeight w:val="36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AF7F78" w:rsidRPr="00AF7F78" w:rsidTr="00AB4D2A">
        <w:trPr>
          <w:trHeight w:val="36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F7F78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AF7F78" w:rsidRPr="00AF7F78" w:rsidTr="00AB4D2A">
        <w:trPr>
          <w:trHeight w:val="36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 w:rsidP="00AF7F78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159</w:t>
            </w:r>
            <w:r w:rsidR="0047305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>от “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декабря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202  г.</w:t>
            </w:r>
          </w:p>
        </w:tc>
      </w:tr>
      <w:tr w:rsidR="00AF7F78" w:rsidRPr="00AF7F78" w:rsidTr="00AB4D2A">
        <w:trPr>
          <w:trHeight w:val="360"/>
        </w:trPr>
        <w:tc>
          <w:tcPr>
            <w:tcW w:w="304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D2A" w:rsidRPr="00AB4D2A" w:rsidTr="00AB4D2A">
        <w:trPr>
          <w:gridAfter w:val="1"/>
          <w:wAfter w:w="58" w:type="dxa"/>
          <w:trHeight w:val="30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AB4D2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AB4D2A" w:rsidRPr="00AB4D2A" w:rsidTr="00AB4D2A">
        <w:trPr>
          <w:gridAfter w:val="1"/>
          <w:wAfter w:w="58" w:type="dxa"/>
          <w:trHeight w:val="28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AB4D2A">
              <w:rPr>
                <w:rFonts w:ascii="Arial" w:hAnsi="Arial" w:cs="Arial"/>
                <w:b/>
                <w:bCs/>
                <w:color w:val="000000"/>
                <w:lang w:eastAsia="ru-RU"/>
              </w:rPr>
              <w:t>И ПОДРАЗДЕЛАМ КЛАССИФИКАЦИ</w:t>
            </w: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И РАСХОДОВ БЮДЖЕТОВ НА 2022 ГОД</w:t>
            </w:r>
          </w:p>
        </w:tc>
      </w:tr>
      <w:tr w:rsidR="00AB4D2A" w:rsidRPr="00AB4D2A" w:rsidTr="00AB4D2A">
        <w:trPr>
          <w:gridAfter w:val="1"/>
          <w:wAfter w:w="58" w:type="dxa"/>
          <w:trHeight w:val="315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2A" w:rsidRPr="00AB4D2A" w:rsidRDefault="00AB4D2A" w:rsidP="00AB4D2A">
            <w:pPr>
              <w:suppressAutoHyphens w:val="0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B4D2A" w:rsidRPr="00AB4D2A" w:rsidTr="00AB4D2A">
        <w:trPr>
          <w:gridAfter w:val="1"/>
          <w:wAfter w:w="58" w:type="dxa"/>
          <w:trHeight w:val="315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AB4D2A">
              <w:rPr>
                <w:rFonts w:ascii="Courier New" w:hAnsi="Courier New" w:cs="Courier New"/>
                <w:color w:val="000000"/>
                <w:lang w:eastAsia="ru-RU"/>
              </w:rPr>
              <w:t>(рублей)</w:t>
            </w:r>
          </w:p>
        </w:tc>
      </w:tr>
      <w:tr w:rsidR="00AB4D2A" w:rsidRPr="00AB4D2A" w:rsidTr="00AB4D2A">
        <w:trPr>
          <w:gridAfter w:val="1"/>
          <w:wAfter w:w="58" w:type="dxa"/>
          <w:trHeight w:val="31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proofErr w:type="spellStart"/>
            <w:r w:rsidRPr="00AB4D2A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AB4D2A" w:rsidRPr="00AB4D2A" w:rsidTr="00AB4D2A">
        <w:trPr>
          <w:gridAfter w:val="1"/>
          <w:wAfter w:w="58" w:type="dxa"/>
          <w:trHeight w:val="510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B4D2A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Шебертинского</w:t>
            </w:r>
            <w:proofErr w:type="spellEnd"/>
            <w:r w:rsidRPr="00AB4D2A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20 674 353,74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9 688 493,79</w:t>
            </w:r>
          </w:p>
        </w:tc>
      </w:tr>
      <w:tr w:rsidR="00AB4D2A" w:rsidRPr="00AB4D2A" w:rsidTr="00AB4D2A">
        <w:trPr>
          <w:gridAfter w:val="1"/>
          <w:wAfter w:w="58" w:type="dxa"/>
          <w:trHeight w:val="450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1 696 336,80</w:t>
            </w:r>
          </w:p>
        </w:tc>
      </w:tr>
      <w:tr w:rsidR="00AB4D2A" w:rsidRPr="00AB4D2A" w:rsidTr="00AB4D2A">
        <w:trPr>
          <w:gridAfter w:val="1"/>
          <w:wAfter w:w="58" w:type="dxa"/>
          <w:trHeight w:val="67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7 146 556,99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783 900,00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50 000,00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11 700,00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151 600,00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151 600,00</w:t>
            </w:r>
          </w:p>
        </w:tc>
      </w:tr>
      <w:tr w:rsidR="00AB4D2A" w:rsidRPr="00AB4D2A" w:rsidTr="00AB4D2A">
        <w:trPr>
          <w:gridAfter w:val="1"/>
          <w:wAfter w:w="58" w:type="dxa"/>
          <w:trHeight w:val="420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61 404,00</w:t>
            </w:r>
          </w:p>
        </w:tc>
      </w:tr>
      <w:tr w:rsidR="00AB4D2A" w:rsidRPr="00AB4D2A" w:rsidTr="00AB4D2A">
        <w:trPr>
          <w:gridAfter w:val="1"/>
          <w:wAfter w:w="58" w:type="dxa"/>
          <w:trHeight w:val="450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35 404,00</w:t>
            </w:r>
          </w:p>
        </w:tc>
      </w:tr>
      <w:tr w:rsidR="00AB4D2A" w:rsidRPr="00AB4D2A" w:rsidTr="00AB4D2A">
        <w:trPr>
          <w:gridAfter w:val="1"/>
          <w:wAfter w:w="58" w:type="dxa"/>
          <w:trHeight w:val="450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26 000,00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3 620 398,16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3 586 017,16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34 381,00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3 045 581,33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2 072 620,68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972 960,65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3 304 466,46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3 284 828,46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19 638,00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130 340,00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130 340,00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3 410,00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30 000,00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AB4D2A" w:rsidRPr="00AB4D2A" w:rsidTr="00AB4D2A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1 000,00</w:t>
            </w:r>
          </w:p>
        </w:tc>
      </w:tr>
      <w:tr w:rsidR="00AB4D2A" w:rsidRPr="00AB4D2A" w:rsidTr="00AB4D2A">
        <w:trPr>
          <w:gridAfter w:val="1"/>
          <w:wAfter w:w="58" w:type="dxa"/>
          <w:trHeight w:val="420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AB4D2A" w:rsidRPr="00AB4D2A" w:rsidTr="00AB4D2A">
        <w:trPr>
          <w:gridAfter w:val="1"/>
          <w:wAfter w:w="58" w:type="dxa"/>
          <w:trHeight w:val="300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sz w:val="16"/>
                <w:szCs w:val="16"/>
                <w:lang w:eastAsia="ru-RU"/>
              </w:rPr>
              <w:t>637 660,00</w:t>
            </w:r>
          </w:p>
        </w:tc>
      </w:tr>
      <w:tr w:rsidR="00AB4D2A" w:rsidRPr="00AB4D2A" w:rsidTr="00AB4D2A">
        <w:trPr>
          <w:gridAfter w:val="1"/>
          <w:wAfter w:w="58" w:type="dxa"/>
          <w:trHeight w:val="300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2A" w:rsidRPr="00AB4D2A" w:rsidRDefault="00AB4D2A" w:rsidP="00AB4D2A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2A" w:rsidRPr="00AB4D2A" w:rsidRDefault="00AB4D2A" w:rsidP="00AB4D2A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2A" w:rsidRPr="00AB4D2A" w:rsidRDefault="00AB4D2A" w:rsidP="00AB4D2A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AB4D2A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20 674 353,74</w:t>
            </w:r>
          </w:p>
        </w:tc>
      </w:tr>
    </w:tbl>
    <w:p w:rsidR="005D413D" w:rsidRDefault="005D413D"/>
    <w:p w:rsidR="005D413D" w:rsidRDefault="005D413D"/>
    <w:p w:rsidR="00224F8D" w:rsidRDefault="00224F8D"/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9D424A" w:rsidRDefault="009D424A" w:rsidP="0041131B">
      <w:pPr>
        <w:tabs>
          <w:tab w:val="left" w:pos="1315"/>
        </w:tabs>
      </w:pPr>
    </w:p>
    <w:p w:rsidR="009D424A" w:rsidRDefault="009D424A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p w:rsidR="00FC545B" w:rsidRDefault="00FC545B" w:rsidP="0041131B">
      <w:pPr>
        <w:tabs>
          <w:tab w:val="left" w:pos="1315"/>
        </w:tabs>
      </w:pPr>
    </w:p>
    <w:sectPr w:rsidR="00FC545B" w:rsidSect="009D424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AA6"/>
    <w:multiLevelType w:val="hybridMultilevel"/>
    <w:tmpl w:val="B69ADFFE"/>
    <w:lvl w:ilvl="0" w:tplc="46164F1E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94"/>
    <w:rsid w:val="000113E6"/>
    <w:rsid w:val="00021B3C"/>
    <w:rsid w:val="00060D0A"/>
    <w:rsid w:val="000716B6"/>
    <w:rsid w:val="000A456A"/>
    <w:rsid w:val="000B7D18"/>
    <w:rsid w:val="001A1EF8"/>
    <w:rsid w:val="001D379D"/>
    <w:rsid w:val="001F388C"/>
    <w:rsid w:val="00200623"/>
    <w:rsid w:val="00224F8D"/>
    <w:rsid w:val="00247640"/>
    <w:rsid w:val="00285056"/>
    <w:rsid w:val="002D2EEE"/>
    <w:rsid w:val="002D6E1B"/>
    <w:rsid w:val="002E08A5"/>
    <w:rsid w:val="00355C50"/>
    <w:rsid w:val="00374CDA"/>
    <w:rsid w:val="003B0BCD"/>
    <w:rsid w:val="003D1F97"/>
    <w:rsid w:val="0041131B"/>
    <w:rsid w:val="0047305B"/>
    <w:rsid w:val="00495753"/>
    <w:rsid w:val="004E2B94"/>
    <w:rsid w:val="005A7D2B"/>
    <w:rsid w:val="005D413D"/>
    <w:rsid w:val="005E1F5F"/>
    <w:rsid w:val="005F4BF3"/>
    <w:rsid w:val="005F66B1"/>
    <w:rsid w:val="00605E31"/>
    <w:rsid w:val="0067107F"/>
    <w:rsid w:val="006C3801"/>
    <w:rsid w:val="00712881"/>
    <w:rsid w:val="00715C53"/>
    <w:rsid w:val="00755714"/>
    <w:rsid w:val="00795F87"/>
    <w:rsid w:val="00797D7F"/>
    <w:rsid w:val="007F19EF"/>
    <w:rsid w:val="008554BC"/>
    <w:rsid w:val="009D424A"/>
    <w:rsid w:val="00AB4D2A"/>
    <w:rsid w:val="00AB744B"/>
    <w:rsid w:val="00AE0467"/>
    <w:rsid w:val="00AF7F78"/>
    <w:rsid w:val="00B32A50"/>
    <w:rsid w:val="00B541F4"/>
    <w:rsid w:val="00B63C1E"/>
    <w:rsid w:val="00B66E8C"/>
    <w:rsid w:val="00BC7ABB"/>
    <w:rsid w:val="00BD5B4A"/>
    <w:rsid w:val="00C11E6C"/>
    <w:rsid w:val="00C326F0"/>
    <w:rsid w:val="00CD442C"/>
    <w:rsid w:val="00D230FF"/>
    <w:rsid w:val="00D50A7F"/>
    <w:rsid w:val="00D73B6F"/>
    <w:rsid w:val="00D87ACF"/>
    <w:rsid w:val="00DF517F"/>
    <w:rsid w:val="00E06195"/>
    <w:rsid w:val="00E57B0E"/>
    <w:rsid w:val="00E61E26"/>
    <w:rsid w:val="00EC3173"/>
    <w:rsid w:val="00F24CE3"/>
    <w:rsid w:val="00F67B99"/>
    <w:rsid w:val="00FC545B"/>
    <w:rsid w:val="00FC6C40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6E1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2D6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">
    <w:name w:val="Нет списка1"/>
    <w:next w:val="a2"/>
    <w:uiPriority w:val="99"/>
    <w:semiHidden/>
    <w:unhideWhenUsed/>
    <w:rsid w:val="00DF517F"/>
  </w:style>
  <w:style w:type="character" w:styleId="a3">
    <w:name w:val="Hyperlink"/>
    <w:basedOn w:val="a0"/>
    <w:uiPriority w:val="99"/>
    <w:semiHidden/>
    <w:unhideWhenUsed/>
    <w:rsid w:val="00DF5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17F"/>
    <w:rPr>
      <w:color w:val="800080"/>
      <w:u w:val="single"/>
    </w:rPr>
  </w:style>
  <w:style w:type="paragraph" w:customStyle="1" w:styleId="xl66">
    <w:name w:val="xl66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F517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DF517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F517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0">
    <w:name w:val="xl70"/>
    <w:basedOn w:val="a"/>
    <w:rsid w:val="00DF517F"/>
    <w:pP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DF517F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72">
    <w:name w:val="xl72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51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5">
    <w:name w:val="xl7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6">
    <w:name w:val="xl76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7">
    <w:name w:val="xl77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DF5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DF517F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F517F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DF5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DF5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4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6E1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2D6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">
    <w:name w:val="Нет списка1"/>
    <w:next w:val="a2"/>
    <w:uiPriority w:val="99"/>
    <w:semiHidden/>
    <w:unhideWhenUsed/>
    <w:rsid w:val="00DF517F"/>
  </w:style>
  <w:style w:type="character" w:styleId="a3">
    <w:name w:val="Hyperlink"/>
    <w:basedOn w:val="a0"/>
    <w:uiPriority w:val="99"/>
    <w:semiHidden/>
    <w:unhideWhenUsed/>
    <w:rsid w:val="00DF5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17F"/>
    <w:rPr>
      <w:color w:val="800080"/>
      <w:u w:val="single"/>
    </w:rPr>
  </w:style>
  <w:style w:type="paragraph" w:customStyle="1" w:styleId="xl66">
    <w:name w:val="xl66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F517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DF517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F517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0">
    <w:name w:val="xl70"/>
    <w:basedOn w:val="a"/>
    <w:rsid w:val="00DF517F"/>
    <w:pP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DF517F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72">
    <w:name w:val="xl72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51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5">
    <w:name w:val="xl7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6">
    <w:name w:val="xl76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7">
    <w:name w:val="xl77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DF5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DF517F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F517F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DF5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DF5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64</cp:revision>
  <cp:lastPrinted>2022-07-01T04:08:00Z</cp:lastPrinted>
  <dcterms:created xsi:type="dcterms:W3CDTF">2022-01-10T01:09:00Z</dcterms:created>
  <dcterms:modified xsi:type="dcterms:W3CDTF">2022-07-29T04:38:00Z</dcterms:modified>
</cp:coreProperties>
</file>