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CE" w:rsidRPr="00411A17" w:rsidRDefault="00027ACE" w:rsidP="00027ACE">
      <w:pPr>
        <w:tabs>
          <w:tab w:val="left" w:pos="9356"/>
        </w:tabs>
        <w:jc w:val="center"/>
        <w:rPr>
          <w:rFonts w:ascii="Arial" w:hAnsi="Arial" w:cs="Arial"/>
          <w:b/>
          <w:sz w:val="32"/>
          <w:szCs w:val="32"/>
        </w:rPr>
      </w:pPr>
      <w:r>
        <w:rPr>
          <w:rFonts w:ascii="Arial" w:hAnsi="Arial" w:cs="Arial"/>
          <w:b/>
          <w:sz w:val="32"/>
          <w:szCs w:val="32"/>
        </w:rPr>
        <w:t>14.06.2017 г.№171</w:t>
      </w:r>
    </w:p>
    <w:p w:rsidR="00027ACE" w:rsidRPr="00411A17" w:rsidRDefault="00027ACE" w:rsidP="00027ACE">
      <w:pPr>
        <w:tabs>
          <w:tab w:val="left" w:pos="9356"/>
        </w:tabs>
        <w:jc w:val="center"/>
        <w:rPr>
          <w:rFonts w:ascii="Arial" w:hAnsi="Arial" w:cs="Arial"/>
          <w:b/>
          <w:sz w:val="32"/>
          <w:szCs w:val="32"/>
        </w:rPr>
      </w:pPr>
      <w:r w:rsidRPr="00411A17">
        <w:rPr>
          <w:rFonts w:ascii="Arial" w:hAnsi="Arial" w:cs="Arial"/>
          <w:b/>
          <w:sz w:val="32"/>
          <w:szCs w:val="32"/>
        </w:rPr>
        <w:t>РОССИЙСКАЯ ФЕДЕРАЦИЯ</w:t>
      </w:r>
    </w:p>
    <w:p w:rsidR="00027ACE" w:rsidRPr="00411A17" w:rsidRDefault="00027ACE" w:rsidP="00027ACE">
      <w:pPr>
        <w:tabs>
          <w:tab w:val="left" w:pos="9356"/>
        </w:tabs>
        <w:jc w:val="center"/>
        <w:rPr>
          <w:rFonts w:ascii="Arial" w:hAnsi="Arial" w:cs="Arial"/>
          <w:b/>
          <w:sz w:val="32"/>
          <w:szCs w:val="32"/>
        </w:rPr>
      </w:pPr>
      <w:r w:rsidRPr="00411A17">
        <w:rPr>
          <w:rFonts w:ascii="Arial" w:hAnsi="Arial" w:cs="Arial"/>
          <w:b/>
          <w:sz w:val="32"/>
          <w:szCs w:val="32"/>
        </w:rPr>
        <w:t>ИРКУТСКАЯ ОБЛАСТЬ</w:t>
      </w:r>
    </w:p>
    <w:p w:rsidR="00027ACE" w:rsidRPr="00411A17" w:rsidRDefault="00027ACE" w:rsidP="00027ACE">
      <w:pPr>
        <w:tabs>
          <w:tab w:val="left" w:pos="9356"/>
        </w:tabs>
        <w:jc w:val="center"/>
        <w:rPr>
          <w:rFonts w:ascii="Arial" w:hAnsi="Arial" w:cs="Arial"/>
          <w:b/>
          <w:sz w:val="32"/>
          <w:szCs w:val="32"/>
        </w:rPr>
      </w:pPr>
      <w:r w:rsidRPr="00411A17">
        <w:rPr>
          <w:rFonts w:ascii="Arial" w:hAnsi="Arial" w:cs="Arial"/>
          <w:b/>
          <w:sz w:val="32"/>
          <w:szCs w:val="32"/>
        </w:rPr>
        <w:t>НИЖНЕУДИНСКИЙ МУНИЦИПАЛЬНЫЙ РАЙОН</w:t>
      </w:r>
    </w:p>
    <w:p w:rsidR="00027ACE" w:rsidRPr="00411A17" w:rsidRDefault="00027ACE" w:rsidP="00027ACE">
      <w:pPr>
        <w:pStyle w:val="a3"/>
        <w:spacing w:after="0"/>
        <w:ind w:right="0"/>
        <w:rPr>
          <w:rFonts w:cs="Arial"/>
          <w:b/>
          <w:sz w:val="32"/>
          <w:szCs w:val="32"/>
        </w:rPr>
      </w:pPr>
      <w:r w:rsidRPr="00411A17">
        <w:rPr>
          <w:rFonts w:cs="Arial"/>
          <w:b/>
          <w:sz w:val="32"/>
          <w:szCs w:val="32"/>
        </w:rPr>
        <w:t>ШЕБЕРТИНСКОЕ СЕЛЬСКОЕ ПОСЕЛЕНИЕ</w:t>
      </w:r>
    </w:p>
    <w:p w:rsidR="00027ACE" w:rsidRPr="00411A17" w:rsidRDefault="00027ACE" w:rsidP="00027ACE">
      <w:pPr>
        <w:pStyle w:val="a3"/>
        <w:spacing w:after="0"/>
        <w:ind w:right="0"/>
        <w:rPr>
          <w:rFonts w:cs="Arial"/>
          <w:b/>
          <w:sz w:val="32"/>
          <w:szCs w:val="32"/>
        </w:rPr>
      </w:pPr>
      <w:r w:rsidRPr="00411A17">
        <w:rPr>
          <w:rFonts w:cs="Arial"/>
          <w:b/>
          <w:sz w:val="32"/>
          <w:szCs w:val="32"/>
        </w:rPr>
        <w:t>ДУМА</w:t>
      </w:r>
    </w:p>
    <w:p w:rsidR="00027ACE" w:rsidRDefault="00027ACE" w:rsidP="00027ACE">
      <w:pPr>
        <w:pStyle w:val="a3"/>
        <w:spacing w:after="0"/>
        <w:ind w:right="0"/>
        <w:rPr>
          <w:rFonts w:cs="Arial"/>
          <w:b/>
          <w:sz w:val="32"/>
          <w:szCs w:val="32"/>
        </w:rPr>
      </w:pPr>
      <w:r w:rsidRPr="00411A17">
        <w:rPr>
          <w:rFonts w:cs="Arial"/>
          <w:b/>
          <w:sz w:val="32"/>
          <w:szCs w:val="32"/>
        </w:rPr>
        <w:t>РЕШЕНИЕ</w:t>
      </w:r>
    </w:p>
    <w:p w:rsidR="00027ACE" w:rsidRDefault="00027ACE" w:rsidP="00027ACE">
      <w:pPr>
        <w:pStyle w:val="a3"/>
        <w:spacing w:after="0"/>
        <w:ind w:right="0"/>
        <w:rPr>
          <w:rFonts w:cs="Arial"/>
          <w:b/>
          <w:sz w:val="32"/>
          <w:szCs w:val="32"/>
        </w:rPr>
      </w:pPr>
    </w:p>
    <w:p w:rsidR="00027ACE" w:rsidRDefault="00027ACE" w:rsidP="00027ACE">
      <w:pPr>
        <w:pStyle w:val="a3"/>
        <w:spacing w:after="0"/>
        <w:ind w:right="0"/>
        <w:rPr>
          <w:rFonts w:cs="Arial"/>
          <w:b/>
          <w:sz w:val="32"/>
          <w:szCs w:val="32"/>
        </w:rPr>
      </w:pPr>
      <w:r>
        <w:rPr>
          <w:rFonts w:cs="Arial"/>
          <w:b/>
          <w:sz w:val="32"/>
          <w:szCs w:val="32"/>
        </w:rPr>
        <w:t xml:space="preserve">О ВНЕСЕНИИ ИЗМЕНЕНИЙ В РЕШЕНИЕ ДУМЫ «О БЮДЖЕТЕ ШЕБЕРТИНСКОГО МУНИЦИПАЛЬНОГО ОБРАЗОВАНИЯ НА 2017 ГОД И НА ПЛАНОВЫЙ </w:t>
      </w:r>
    </w:p>
    <w:p w:rsidR="00027ACE" w:rsidRDefault="00027ACE" w:rsidP="00027ACE">
      <w:pPr>
        <w:pStyle w:val="a3"/>
        <w:spacing w:after="0"/>
        <w:ind w:right="0"/>
        <w:rPr>
          <w:rFonts w:cs="Arial"/>
          <w:b/>
          <w:sz w:val="32"/>
          <w:szCs w:val="32"/>
        </w:rPr>
      </w:pPr>
      <w:r>
        <w:rPr>
          <w:rFonts w:cs="Arial"/>
          <w:b/>
          <w:sz w:val="32"/>
          <w:szCs w:val="32"/>
        </w:rPr>
        <w:t>ПЕРИОД 2018 И 2019 ГОДОВ»</w:t>
      </w:r>
    </w:p>
    <w:p w:rsidR="00027ACE" w:rsidRPr="00027ACE" w:rsidRDefault="00027ACE" w:rsidP="00027ACE">
      <w:pPr>
        <w:jc w:val="both"/>
        <w:rPr>
          <w:sz w:val="24"/>
          <w:szCs w:val="24"/>
        </w:rPr>
      </w:pPr>
    </w:p>
    <w:p w:rsidR="00027ACE" w:rsidRDefault="00027ACE" w:rsidP="00027ACE">
      <w:pPr>
        <w:jc w:val="both"/>
        <w:rPr>
          <w:rFonts w:ascii="Arial" w:hAnsi="Arial" w:cs="Arial"/>
          <w:sz w:val="24"/>
          <w:szCs w:val="24"/>
        </w:rPr>
      </w:pPr>
      <w:r w:rsidRPr="00027ACE">
        <w:rPr>
          <w:rFonts w:ascii="Arial" w:hAnsi="Arial" w:cs="Arial"/>
        </w:rPr>
        <w:t xml:space="preserve">      </w:t>
      </w:r>
      <w:r w:rsidRPr="00027ACE">
        <w:rPr>
          <w:rFonts w:ascii="Arial" w:hAnsi="Arial" w:cs="Arial"/>
          <w:sz w:val="24"/>
          <w:szCs w:val="24"/>
        </w:rPr>
        <w:t>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Шебертинском муниципальном образовании, Уставом Шебертинско</w:t>
      </w:r>
      <w:r>
        <w:rPr>
          <w:rFonts w:ascii="Arial" w:hAnsi="Arial" w:cs="Arial"/>
          <w:sz w:val="24"/>
          <w:szCs w:val="24"/>
        </w:rPr>
        <w:t xml:space="preserve">го муниципального образования, </w:t>
      </w:r>
      <w:r w:rsidRPr="00027ACE">
        <w:rPr>
          <w:rFonts w:ascii="Arial" w:hAnsi="Arial" w:cs="Arial"/>
          <w:sz w:val="24"/>
          <w:szCs w:val="24"/>
        </w:rPr>
        <w:t>Дума Шебертинского муниципального образования</w:t>
      </w:r>
    </w:p>
    <w:p w:rsidR="00027ACE" w:rsidRDefault="00027ACE" w:rsidP="00027ACE">
      <w:pPr>
        <w:jc w:val="both"/>
        <w:rPr>
          <w:rFonts w:ascii="Arial" w:hAnsi="Arial" w:cs="Arial"/>
          <w:sz w:val="24"/>
          <w:szCs w:val="24"/>
        </w:rPr>
      </w:pPr>
    </w:p>
    <w:p w:rsidR="00027ACE" w:rsidRPr="00027ACE" w:rsidRDefault="00027ACE" w:rsidP="00027ACE">
      <w:pPr>
        <w:jc w:val="center"/>
        <w:rPr>
          <w:rFonts w:ascii="Arial" w:hAnsi="Arial" w:cs="Arial"/>
          <w:b/>
          <w:sz w:val="30"/>
          <w:szCs w:val="30"/>
        </w:rPr>
      </w:pPr>
      <w:r w:rsidRPr="00027ACE">
        <w:rPr>
          <w:rFonts w:ascii="Arial" w:hAnsi="Arial" w:cs="Arial"/>
          <w:b/>
          <w:sz w:val="30"/>
          <w:szCs w:val="30"/>
        </w:rPr>
        <w:t>РЕШИЛА:</w:t>
      </w:r>
    </w:p>
    <w:p w:rsidR="00027ACE" w:rsidRPr="00027ACE" w:rsidRDefault="00027ACE" w:rsidP="00027ACE">
      <w:pPr>
        <w:jc w:val="center"/>
        <w:rPr>
          <w:rFonts w:ascii="Arial" w:hAnsi="Arial" w:cs="Arial"/>
          <w:sz w:val="24"/>
          <w:szCs w:val="24"/>
        </w:rPr>
      </w:pPr>
    </w:p>
    <w:p w:rsidR="00027ACE" w:rsidRPr="00027ACE" w:rsidRDefault="00027ACE" w:rsidP="00027ACE">
      <w:pPr>
        <w:tabs>
          <w:tab w:val="left" w:pos="426"/>
        </w:tabs>
        <w:rPr>
          <w:rFonts w:ascii="Arial" w:hAnsi="Arial" w:cs="Arial"/>
          <w:sz w:val="24"/>
          <w:szCs w:val="24"/>
        </w:rPr>
      </w:pPr>
      <w:r w:rsidRPr="00027ACE">
        <w:rPr>
          <w:rFonts w:ascii="Arial" w:hAnsi="Arial" w:cs="Arial"/>
          <w:sz w:val="24"/>
          <w:szCs w:val="24"/>
        </w:rPr>
        <w:t xml:space="preserve">       Статья 1</w:t>
      </w:r>
    </w:p>
    <w:p w:rsidR="00027ACE" w:rsidRPr="00027ACE" w:rsidRDefault="00027ACE" w:rsidP="00027ACE">
      <w:pPr>
        <w:rPr>
          <w:rFonts w:ascii="Arial" w:hAnsi="Arial" w:cs="Arial"/>
          <w:sz w:val="24"/>
          <w:szCs w:val="24"/>
        </w:rPr>
      </w:pPr>
    </w:p>
    <w:p w:rsidR="00027ACE" w:rsidRPr="00027ACE" w:rsidRDefault="00027ACE" w:rsidP="00027ACE">
      <w:pPr>
        <w:tabs>
          <w:tab w:val="left" w:pos="8505"/>
          <w:tab w:val="left" w:pos="8647"/>
          <w:tab w:val="left" w:pos="9355"/>
          <w:tab w:val="left" w:pos="9498"/>
        </w:tabs>
        <w:jc w:val="both"/>
        <w:rPr>
          <w:rFonts w:ascii="Arial" w:hAnsi="Arial" w:cs="Arial"/>
          <w:sz w:val="24"/>
          <w:szCs w:val="24"/>
        </w:rPr>
      </w:pPr>
      <w:r w:rsidRPr="00027ACE">
        <w:rPr>
          <w:rFonts w:ascii="Arial" w:hAnsi="Arial" w:cs="Arial"/>
          <w:sz w:val="24"/>
          <w:szCs w:val="24"/>
        </w:rPr>
        <w:t xml:space="preserve">       Внести в решение Думы от 29 декабря 2016 года № 157 «О бюджете Шебертинского</w:t>
      </w:r>
    </w:p>
    <w:p w:rsidR="00027ACE" w:rsidRPr="00027ACE" w:rsidRDefault="00027ACE" w:rsidP="00027ACE">
      <w:pPr>
        <w:tabs>
          <w:tab w:val="left" w:pos="360"/>
          <w:tab w:val="left" w:pos="540"/>
        </w:tabs>
        <w:jc w:val="both"/>
        <w:rPr>
          <w:rFonts w:ascii="Arial" w:hAnsi="Arial" w:cs="Arial"/>
          <w:sz w:val="24"/>
          <w:szCs w:val="24"/>
        </w:rPr>
      </w:pPr>
      <w:r w:rsidRPr="00027ACE">
        <w:rPr>
          <w:rFonts w:ascii="Arial" w:hAnsi="Arial" w:cs="Arial"/>
          <w:sz w:val="24"/>
          <w:szCs w:val="24"/>
        </w:rPr>
        <w:t>муниципального образования на 2017 год и на плановый период 2018 и 2019 годов» следующие изменения:</w:t>
      </w:r>
    </w:p>
    <w:p w:rsidR="00027ACE" w:rsidRPr="00027ACE" w:rsidRDefault="00027ACE" w:rsidP="00027ACE">
      <w:pPr>
        <w:numPr>
          <w:ilvl w:val="0"/>
          <w:numId w:val="1"/>
        </w:numPr>
        <w:tabs>
          <w:tab w:val="left" w:pos="540"/>
        </w:tabs>
        <w:suppressAutoHyphens/>
        <w:jc w:val="both"/>
        <w:rPr>
          <w:rFonts w:ascii="Arial" w:hAnsi="Arial" w:cs="Arial"/>
          <w:sz w:val="24"/>
          <w:szCs w:val="24"/>
        </w:rPr>
      </w:pPr>
      <w:r w:rsidRPr="00027ACE">
        <w:rPr>
          <w:rFonts w:ascii="Arial" w:hAnsi="Arial" w:cs="Arial"/>
          <w:sz w:val="24"/>
          <w:szCs w:val="24"/>
        </w:rPr>
        <w:t xml:space="preserve">  в статье 1 часть 1 изложить в следующей редакции:</w:t>
      </w:r>
    </w:p>
    <w:p w:rsidR="00027ACE" w:rsidRPr="00027ACE" w:rsidRDefault="00027ACE" w:rsidP="00027ACE">
      <w:pPr>
        <w:tabs>
          <w:tab w:val="left" w:pos="0"/>
        </w:tabs>
        <w:jc w:val="both"/>
        <w:rPr>
          <w:rFonts w:ascii="Arial" w:hAnsi="Arial" w:cs="Arial"/>
          <w:sz w:val="24"/>
          <w:szCs w:val="24"/>
        </w:rPr>
      </w:pPr>
      <w:r w:rsidRPr="00027ACE">
        <w:rPr>
          <w:rFonts w:ascii="Arial" w:hAnsi="Arial" w:cs="Arial"/>
          <w:sz w:val="24"/>
          <w:szCs w:val="24"/>
        </w:rPr>
        <w:t xml:space="preserve">      «1. Утвердить основные характеристики бюджета Шебертинского муниципального образования (далее – муниципальное образование) на 2017 год:</w:t>
      </w:r>
    </w:p>
    <w:p w:rsidR="00027ACE" w:rsidRPr="00027ACE" w:rsidRDefault="00027ACE" w:rsidP="00027ACE">
      <w:pPr>
        <w:pStyle w:val="ConsPlusNormal"/>
        <w:ind w:firstLine="709"/>
        <w:jc w:val="both"/>
        <w:rPr>
          <w:rFonts w:ascii="Arial" w:hAnsi="Arial" w:cs="Arial"/>
          <w:sz w:val="24"/>
          <w:szCs w:val="24"/>
        </w:rPr>
      </w:pPr>
      <w:r w:rsidRPr="00027ACE">
        <w:rPr>
          <w:rFonts w:ascii="Arial" w:hAnsi="Arial" w:cs="Arial"/>
          <w:sz w:val="24"/>
          <w:szCs w:val="24"/>
        </w:rPr>
        <w:t>прогнозируемый общий объем доходов бюджета муниципального образования в сумме 10 093 086,0 рублей, из них объем межбюджетных трансфертов, получаемых из других бюджетов бюджетной системы Российской Федерации, в сумме 6 902 286,0 рублей;</w:t>
      </w:r>
    </w:p>
    <w:p w:rsidR="00027ACE" w:rsidRPr="00027ACE" w:rsidRDefault="00027ACE" w:rsidP="00027ACE">
      <w:pPr>
        <w:pStyle w:val="ConsPlusNormal"/>
        <w:ind w:firstLine="709"/>
        <w:jc w:val="both"/>
        <w:rPr>
          <w:rFonts w:ascii="Arial" w:hAnsi="Arial" w:cs="Arial"/>
          <w:sz w:val="24"/>
          <w:szCs w:val="24"/>
        </w:rPr>
      </w:pPr>
      <w:r w:rsidRPr="00027ACE">
        <w:rPr>
          <w:rFonts w:ascii="Arial" w:hAnsi="Arial" w:cs="Arial"/>
          <w:sz w:val="24"/>
          <w:szCs w:val="24"/>
        </w:rPr>
        <w:t>общий объем расходов бюджета муниципального образования в сумме 10 640 985,65 рублей;</w:t>
      </w:r>
    </w:p>
    <w:p w:rsidR="00027ACE" w:rsidRPr="00027ACE" w:rsidRDefault="00027ACE" w:rsidP="00027ACE">
      <w:pPr>
        <w:jc w:val="both"/>
        <w:rPr>
          <w:rFonts w:ascii="Arial" w:hAnsi="Arial" w:cs="Arial"/>
          <w:sz w:val="24"/>
          <w:szCs w:val="24"/>
        </w:rPr>
      </w:pPr>
      <w:r w:rsidRPr="00027ACE">
        <w:rPr>
          <w:rFonts w:ascii="Arial" w:hAnsi="Arial" w:cs="Arial"/>
          <w:sz w:val="24"/>
          <w:szCs w:val="24"/>
        </w:rPr>
        <w:t xml:space="preserve">            дефицит бюджета муниципального образования в сумме 547 899,65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428 244,65 рублей;</w:t>
      </w:r>
    </w:p>
    <w:p w:rsidR="00027ACE" w:rsidRPr="00027ACE" w:rsidRDefault="00027ACE" w:rsidP="00027ACE">
      <w:pPr>
        <w:jc w:val="both"/>
        <w:rPr>
          <w:rFonts w:ascii="Arial" w:hAnsi="Arial" w:cs="Arial"/>
          <w:sz w:val="24"/>
          <w:szCs w:val="24"/>
        </w:rPr>
      </w:pPr>
      <w:r w:rsidRPr="00027ACE">
        <w:rPr>
          <w:rFonts w:ascii="Arial" w:hAnsi="Arial" w:cs="Arial"/>
          <w:sz w:val="24"/>
          <w:szCs w:val="24"/>
        </w:rPr>
        <w:t xml:space="preserve">            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027ACE" w:rsidRPr="00027ACE" w:rsidRDefault="00027ACE" w:rsidP="00027ACE">
      <w:pPr>
        <w:tabs>
          <w:tab w:val="left" w:pos="284"/>
          <w:tab w:val="left" w:pos="426"/>
        </w:tabs>
        <w:jc w:val="both"/>
        <w:rPr>
          <w:rFonts w:ascii="Arial" w:hAnsi="Arial" w:cs="Arial"/>
          <w:sz w:val="24"/>
          <w:szCs w:val="24"/>
        </w:rPr>
      </w:pPr>
      <w:r w:rsidRPr="00027ACE">
        <w:rPr>
          <w:rFonts w:ascii="Arial" w:hAnsi="Arial" w:cs="Arial"/>
          <w:sz w:val="24"/>
          <w:szCs w:val="24"/>
        </w:rPr>
        <w:t xml:space="preserve">      2)    приложения 1,5,9,11,13 изложить в новой редакции (прилагаются).</w:t>
      </w:r>
    </w:p>
    <w:p w:rsidR="00027ACE" w:rsidRPr="00027ACE" w:rsidRDefault="00027ACE" w:rsidP="00027ACE">
      <w:pPr>
        <w:tabs>
          <w:tab w:val="left" w:pos="284"/>
          <w:tab w:val="left" w:pos="426"/>
        </w:tabs>
        <w:jc w:val="both"/>
        <w:rPr>
          <w:rFonts w:ascii="Arial" w:hAnsi="Arial" w:cs="Arial"/>
          <w:sz w:val="24"/>
          <w:szCs w:val="24"/>
        </w:rPr>
      </w:pPr>
    </w:p>
    <w:p w:rsidR="00027ACE" w:rsidRPr="00027ACE" w:rsidRDefault="00027ACE" w:rsidP="00027ACE">
      <w:pPr>
        <w:tabs>
          <w:tab w:val="left" w:pos="426"/>
          <w:tab w:val="left" w:pos="567"/>
        </w:tabs>
        <w:jc w:val="both"/>
        <w:rPr>
          <w:rFonts w:ascii="Arial" w:hAnsi="Arial" w:cs="Arial"/>
          <w:sz w:val="24"/>
          <w:szCs w:val="24"/>
        </w:rPr>
      </w:pPr>
      <w:r w:rsidRPr="00027ACE">
        <w:rPr>
          <w:rFonts w:ascii="Arial" w:hAnsi="Arial" w:cs="Arial"/>
          <w:sz w:val="24"/>
          <w:szCs w:val="24"/>
        </w:rPr>
        <w:t xml:space="preserve">       Статья  2</w:t>
      </w:r>
    </w:p>
    <w:p w:rsidR="00027ACE" w:rsidRPr="00027ACE" w:rsidRDefault="00027ACE" w:rsidP="00027ACE">
      <w:pPr>
        <w:jc w:val="both"/>
        <w:rPr>
          <w:rFonts w:ascii="Arial" w:hAnsi="Arial" w:cs="Arial"/>
          <w:sz w:val="24"/>
          <w:szCs w:val="24"/>
        </w:rPr>
      </w:pPr>
    </w:p>
    <w:p w:rsidR="00027ACE" w:rsidRPr="00027ACE" w:rsidRDefault="00027ACE" w:rsidP="00027ACE">
      <w:pPr>
        <w:tabs>
          <w:tab w:val="left" w:pos="709"/>
        </w:tabs>
        <w:jc w:val="both"/>
        <w:rPr>
          <w:rFonts w:ascii="Arial" w:hAnsi="Arial" w:cs="Arial"/>
          <w:sz w:val="24"/>
          <w:szCs w:val="24"/>
        </w:rPr>
      </w:pPr>
      <w:r w:rsidRPr="00027ACE">
        <w:rPr>
          <w:rFonts w:ascii="Arial" w:hAnsi="Arial" w:cs="Arial"/>
          <w:sz w:val="24"/>
          <w:szCs w:val="24"/>
        </w:rPr>
        <w:t xml:space="preserve">        Настоящее решение вступает в силу после дня его официального опубликования.</w:t>
      </w:r>
    </w:p>
    <w:p w:rsidR="00027ACE" w:rsidRPr="00027ACE" w:rsidRDefault="00027ACE" w:rsidP="00027ACE">
      <w:pPr>
        <w:rPr>
          <w:rFonts w:ascii="Arial" w:hAnsi="Arial" w:cs="Arial"/>
          <w:sz w:val="24"/>
          <w:szCs w:val="24"/>
        </w:rPr>
      </w:pPr>
    </w:p>
    <w:p w:rsidR="00027ACE" w:rsidRPr="00027ACE" w:rsidRDefault="00027ACE" w:rsidP="00027ACE">
      <w:pPr>
        <w:rPr>
          <w:rFonts w:ascii="Arial" w:hAnsi="Arial" w:cs="Arial"/>
          <w:sz w:val="24"/>
          <w:szCs w:val="24"/>
        </w:rPr>
      </w:pPr>
    </w:p>
    <w:p w:rsidR="00027ACE" w:rsidRPr="00027ACE" w:rsidRDefault="00027ACE" w:rsidP="00027ACE">
      <w:pPr>
        <w:rPr>
          <w:rFonts w:ascii="Arial" w:hAnsi="Arial" w:cs="Arial"/>
          <w:sz w:val="24"/>
          <w:szCs w:val="24"/>
        </w:rPr>
      </w:pPr>
      <w:r w:rsidRPr="00027ACE">
        <w:rPr>
          <w:rFonts w:ascii="Arial" w:hAnsi="Arial" w:cs="Arial"/>
          <w:sz w:val="24"/>
          <w:szCs w:val="24"/>
        </w:rPr>
        <w:t>Глава Шебертинского</w:t>
      </w:r>
    </w:p>
    <w:p w:rsidR="00027ACE" w:rsidRDefault="00027ACE" w:rsidP="00027ACE">
      <w:pPr>
        <w:rPr>
          <w:rFonts w:ascii="Arial" w:hAnsi="Arial" w:cs="Arial"/>
          <w:sz w:val="24"/>
          <w:szCs w:val="24"/>
        </w:rPr>
      </w:pPr>
      <w:r w:rsidRPr="00027ACE">
        <w:rPr>
          <w:rFonts w:ascii="Arial" w:hAnsi="Arial" w:cs="Arial"/>
          <w:sz w:val="24"/>
          <w:szCs w:val="24"/>
        </w:rPr>
        <w:t xml:space="preserve">муниципального образования:                                                                           </w:t>
      </w:r>
    </w:p>
    <w:p w:rsidR="00027ACE" w:rsidRPr="00027ACE" w:rsidRDefault="00027ACE" w:rsidP="00027ACE">
      <w:pPr>
        <w:rPr>
          <w:rFonts w:ascii="Arial" w:hAnsi="Arial" w:cs="Arial"/>
          <w:sz w:val="24"/>
          <w:szCs w:val="24"/>
        </w:rPr>
      </w:pPr>
      <w:r w:rsidRPr="00027ACE">
        <w:rPr>
          <w:rFonts w:ascii="Arial" w:hAnsi="Arial" w:cs="Arial"/>
          <w:sz w:val="24"/>
          <w:szCs w:val="24"/>
        </w:rPr>
        <w:t>В.А. Никулина</w:t>
      </w:r>
    </w:p>
    <w:p w:rsidR="00027ACE" w:rsidRPr="00027ACE" w:rsidRDefault="00027ACE" w:rsidP="00027ACE">
      <w:pPr>
        <w:rPr>
          <w:rFonts w:ascii="Arial" w:hAnsi="Arial" w:cs="Arial"/>
          <w:sz w:val="24"/>
          <w:szCs w:val="24"/>
        </w:rPr>
      </w:pPr>
    </w:p>
    <w:p w:rsidR="00E35AC3" w:rsidRDefault="00E35AC3">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AF7921" w:rsidRDefault="00AF7921" w:rsidP="00AF7921">
      <w:pPr>
        <w:jc w:val="right"/>
        <w:rPr>
          <w:rFonts w:ascii="Arial" w:hAnsi="Arial" w:cs="Arial"/>
          <w:sz w:val="24"/>
          <w:szCs w:val="24"/>
        </w:rPr>
      </w:pPr>
      <w:r w:rsidRPr="00027ACE">
        <w:rPr>
          <w:rFonts w:ascii="Courier New" w:hAnsi="Courier New" w:cs="Courier New"/>
          <w:sz w:val="22"/>
          <w:szCs w:val="22"/>
        </w:rPr>
        <w:t>Приложение №  1</w:t>
      </w:r>
    </w:p>
    <w:p w:rsidR="00AF7921" w:rsidRDefault="00AF7921" w:rsidP="00AF7921">
      <w:pPr>
        <w:jc w:val="right"/>
        <w:rPr>
          <w:rFonts w:ascii="Courier New" w:hAnsi="Courier New" w:cs="Courier New"/>
          <w:sz w:val="22"/>
          <w:szCs w:val="22"/>
        </w:rPr>
      </w:pPr>
      <w:r w:rsidRPr="00027ACE">
        <w:rPr>
          <w:rFonts w:ascii="Courier New" w:hAnsi="Courier New" w:cs="Courier New"/>
          <w:sz w:val="22"/>
          <w:szCs w:val="22"/>
        </w:rPr>
        <w:t>к решению Думы</w:t>
      </w:r>
      <w:r>
        <w:rPr>
          <w:rFonts w:ascii="Courier New" w:hAnsi="Courier New" w:cs="Courier New"/>
          <w:sz w:val="22"/>
          <w:szCs w:val="22"/>
        </w:rPr>
        <w:t xml:space="preserve"> </w:t>
      </w:r>
      <w:r w:rsidRPr="00027ACE">
        <w:rPr>
          <w:rFonts w:ascii="Courier New" w:hAnsi="Courier New" w:cs="Courier New"/>
          <w:sz w:val="22"/>
          <w:szCs w:val="22"/>
        </w:rPr>
        <w:t xml:space="preserve">Шебертинского </w:t>
      </w:r>
    </w:p>
    <w:p w:rsidR="00AF7921" w:rsidRDefault="00AF7921" w:rsidP="00AF7921">
      <w:pPr>
        <w:jc w:val="right"/>
        <w:rPr>
          <w:rFonts w:ascii="Courier New" w:hAnsi="Courier New" w:cs="Courier New"/>
          <w:sz w:val="22"/>
          <w:szCs w:val="22"/>
        </w:rPr>
      </w:pPr>
      <w:r w:rsidRPr="00027ACE">
        <w:rPr>
          <w:rFonts w:ascii="Courier New" w:hAnsi="Courier New" w:cs="Courier New"/>
          <w:sz w:val="22"/>
          <w:szCs w:val="22"/>
        </w:rPr>
        <w:t>муниципального образования</w:t>
      </w:r>
    </w:p>
    <w:p w:rsidR="00AF7921" w:rsidRDefault="00AF7921" w:rsidP="00AF7921">
      <w:pPr>
        <w:jc w:val="right"/>
        <w:rPr>
          <w:rFonts w:ascii="Courier New" w:hAnsi="Courier New" w:cs="Courier New"/>
          <w:color w:val="000000"/>
          <w:sz w:val="22"/>
          <w:szCs w:val="22"/>
        </w:rPr>
      </w:pPr>
      <w:r>
        <w:rPr>
          <w:rFonts w:ascii="Courier New" w:hAnsi="Courier New" w:cs="Courier New"/>
          <w:color w:val="000000"/>
          <w:sz w:val="22"/>
          <w:szCs w:val="22"/>
        </w:rPr>
        <w:t xml:space="preserve">№ 171 </w:t>
      </w:r>
      <w:r w:rsidR="00206584">
        <w:rPr>
          <w:rFonts w:ascii="Courier New" w:hAnsi="Courier New" w:cs="Courier New"/>
          <w:color w:val="000000"/>
          <w:sz w:val="22"/>
          <w:szCs w:val="22"/>
        </w:rPr>
        <w:t>от</w:t>
      </w:r>
      <w:r>
        <w:rPr>
          <w:rFonts w:ascii="Courier New" w:hAnsi="Courier New" w:cs="Courier New"/>
          <w:color w:val="000000"/>
          <w:sz w:val="22"/>
          <w:szCs w:val="22"/>
        </w:rPr>
        <w:t xml:space="preserve"> 14.06.2017 </w:t>
      </w:r>
      <w:r w:rsidR="00206584">
        <w:rPr>
          <w:rFonts w:ascii="Courier New" w:hAnsi="Courier New" w:cs="Courier New"/>
          <w:color w:val="000000"/>
          <w:sz w:val="22"/>
          <w:szCs w:val="22"/>
        </w:rPr>
        <w:t>года</w:t>
      </w:r>
    </w:p>
    <w:p w:rsidR="00206584" w:rsidRDefault="00206584" w:rsidP="00AF7921">
      <w:pPr>
        <w:jc w:val="right"/>
        <w:rPr>
          <w:rFonts w:ascii="Courier New" w:hAnsi="Courier New" w:cs="Courier New"/>
          <w:color w:val="000000"/>
          <w:sz w:val="22"/>
          <w:szCs w:val="22"/>
        </w:rPr>
      </w:pPr>
    </w:p>
    <w:p w:rsidR="00206584" w:rsidRPr="00206584" w:rsidRDefault="00206584" w:rsidP="00206584">
      <w:pPr>
        <w:jc w:val="center"/>
        <w:rPr>
          <w:rFonts w:ascii="Arial" w:hAnsi="Arial" w:cs="Arial"/>
          <w:b/>
          <w:bCs/>
          <w:color w:val="000000"/>
          <w:sz w:val="24"/>
          <w:szCs w:val="24"/>
        </w:rPr>
      </w:pPr>
      <w:r w:rsidRPr="00027ACE">
        <w:rPr>
          <w:rFonts w:ascii="Arial" w:hAnsi="Arial" w:cs="Arial"/>
          <w:b/>
          <w:bCs/>
          <w:color w:val="000000"/>
          <w:sz w:val="24"/>
          <w:szCs w:val="24"/>
        </w:rPr>
        <w:t>Прогнозируемые</w:t>
      </w:r>
    </w:p>
    <w:p w:rsidR="00206584" w:rsidRPr="00206584" w:rsidRDefault="00206584" w:rsidP="00206584">
      <w:pPr>
        <w:jc w:val="center"/>
        <w:rPr>
          <w:rFonts w:ascii="Arial" w:hAnsi="Arial" w:cs="Arial"/>
          <w:b/>
          <w:bCs/>
          <w:color w:val="000000"/>
          <w:sz w:val="24"/>
          <w:szCs w:val="24"/>
        </w:rPr>
      </w:pPr>
      <w:r w:rsidRPr="00027ACE">
        <w:rPr>
          <w:rFonts w:ascii="Arial" w:hAnsi="Arial" w:cs="Arial"/>
          <w:b/>
          <w:bCs/>
          <w:color w:val="000000"/>
          <w:sz w:val="24"/>
          <w:szCs w:val="24"/>
        </w:rPr>
        <w:t>доходы бюджета  Шебертинского муниципального образования на 2017 год</w:t>
      </w:r>
      <w:bookmarkStart w:id="0" w:name="_GoBack"/>
      <w:bookmarkEnd w:id="0"/>
    </w:p>
    <w:p w:rsidR="00206584" w:rsidRDefault="00206584" w:rsidP="00206584">
      <w:pPr>
        <w:jc w:val="center"/>
        <w:rPr>
          <w:rFonts w:ascii="Courier New" w:hAnsi="Courier New" w:cs="Courier New"/>
          <w:color w:val="00000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3255"/>
        <w:gridCol w:w="2126"/>
      </w:tblGrid>
      <w:tr w:rsidR="00027ACE" w:rsidRPr="00027ACE" w:rsidTr="00AF7921">
        <w:trPr>
          <w:trHeight w:val="360"/>
        </w:trPr>
        <w:tc>
          <w:tcPr>
            <w:tcW w:w="4395" w:type="dxa"/>
            <w:shd w:val="clear" w:color="auto" w:fill="auto"/>
            <w:noWrap/>
            <w:vAlign w:val="center"/>
            <w:hideMark/>
          </w:tcPr>
          <w:p w:rsidR="00027ACE" w:rsidRPr="00027ACE" w:rsidRDefault="00027ACE" w:rsidP="00027ACE">
            <w:pPr>
              <w:jc w:val="center"/>
              <w:rPr>
                <w:rFonts w:ascii="Courier New" w:hAnsi="Courier New" w:cs="Courier New"/>
                <w:b/>
                <w:bCs/>
                <w:color w:val="000000"/>
                <w:sz w:val="22"/>
                <w:szCs w:val="22"/>
              </w:rPr>
            </w:pPr>
            <w:r w:rsidRPr="00027ACE">
              <w:rPr>
                <w:rFonts w:ascii="Courier New" w:hAnsi="Courier New" w:cs="Courier New"/>
                <w:b/>
                <w:bCs/>
                <w:color w:val="000000"/>
                <w:sz w:val="22"/>
                <w:szCs w:val="22"/>
              </w:rPr>
              <w:t>наименование</w:t>
            </w:r>
          </w:p>
        </w:tc>
        <w:tc>
          <w:tcPr>
            <w:tcW w:w="3255" w:type="dxa"/>
            <w:shd w:val="clear" w:color="auto" w:fill="auto"/>
            <w:noWrap/>
            <w:vAlign w:val="center"/>
            <w:hideMark/>
          </w:tcPr>
          <w:p w:rsidR="00027ACE" w:rsidRPr="00027ACE" w:rsidRDefault="00027ACE" w:rsidP="00027ACE">
            <w:pPr>
              <w:jc w:val="center"/>
              <w:rPr>
                <w:rFonts w:ascii="Courier New" w:hAnsi="Courier New" w:cs="Courier New"/>
                <w:b/>
                <w:bCs/>
                <w:color w:val="000000"/>
                <w:sz w:val="22"/>
                <w:szCs w:val="22"/>
              </w:rPr>
            </w:pPr>
            <w:r w:rsidRPr="00027ACE">
              <w:rPr>
                <w:rFonts w:ascii="Courier New" w:hAnsi="Courier New" w:cs="Courier New"/>
                <w:b/>
                <w:bCs/>
                <w:color w:val="000000"/>
                <w:sz w:val="22"/>
                <w:szCs w:val="22"/>
              </w:rPr>
              <w:t>КБК</w:t>
            </w:r>
          </w:p>
        </w:tc>
        <w:tc>
          <w:tcPr>
            <w:tcW w:w="2126" w:type="dxa"/>
            <w:shd w:val="clear" w:color="auto" w:fill="auto"/>
            <w:noWrap/>
            <w:vAlign w:val="center"/>
            <w:hideMark/>
          </w:tcPr>
          <w:p w:rsidR="00027ACE" w:rsidRPr="00027ACE" w:rsidRDefault="00027ACE" w:rsidP="00027ACE">
            <w:pPr>
              <w:jc w:val="center"/>
              <w:rPr>
                <w:rFonts w:ascii="Courier New" w:hAnsi="Courier New" w:cs="Courier New"/>
                <w:b/>
                <w:bCs/>
                <w:color w:val="000000"/>
                <w:sz w:val="22"/>
                <w:szCs w:val="22"/>
              </w:rPr>
            </w:pPr>
            <w:proofErr w:type="spellStart"/>
            <w:r w:rsidRPr="00027ACE">
              <w:rPr>
                <w:rFonts w:ascii="Courier New" w:hAnsi="Courier New" w:cs="Courier New"/>
                <w:b/>
                <w:bCs/>
                <w:color w:val="000000"/>
                <w:sz w:val="22"/>
                <w:szCs w:val="22"/>
              </w:rPr>
              <w:t>сумма,руб</w:t>
            </w:r>
            <w:proofErr w:type="spellEnd"/>
          </w:p>
        </w:tc>
      </w:tr>
      <w:tr w:rsidR="00027ACE" w:rsidRPr="00027ACE" w:rsidTr="00AF7921">
        <w:trPr>
          <w:trHeight w:val="360"/>
        </w:trPr>
        <w:tc>
          <w:tcPr>
            <w:tcW w:w="4395" w:type="dxa"/>
            <w:shd w:val="clear" w:color="000000" w:fill="FFFFFF"/>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НАЛОГОВЫЕ И НЕНАЛОГОВЫЕ ДОХОДЫ</w:t>
            </w:r>
          </w:p>
        </w:tc>
        <w:tc>
          <w:tcPr>
            <w:tcW w:w="3255" w:type="dxa"/>
            <w:shd w:val="clear" w:color="000000" w:fill="FFFFFF"/>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1 00 00000 00 0000 </w:t>
            </w:r>
            <w:r w:rsidR="00027ACE" w:rsidRPr="00027ACE">
              <w:rPr>
                <w:rFonts w:ascii="Courier New" w:hAnsi="Courier New" w:cs="Courier New"/>
                <w:b/>
                <w:bCs/>
                <w:sz w:val="22"/>
                <w:szCs w:val="22"/>
              </w:rPr>
              <w:t>000</w:t>
            </w:r>
          </w:p>
        </w:tc>
        <w:tc>
          <w:tcPr>
            <w:tcW w:w="2126" w:type="dxa"/>
            <w:shd w:val="clear" w:color="000000" w:fill="FFFFFF"/>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3 190 800,00</w:t>
            </w:r>
          </w:p>
        </w:tc>
      </w:tr>
      <w:tr w:rsidR="00027ACE" w:rsidRPr="00027ACE" w:rsidTr="00AF7921">
        <w:trPr>
          <w:trHeight w:val="360"/>
        </w:trPr>
        <w:tc>
          <w:tcPr>
            <w:tcW w:w="4395" w:type="dxa"/>
            <w:shd w:val="clear" w:color="000000" w:fill="FFFFFF"/>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НАЛОГИ НА ПРИБЫЛЬ, ДОХОДЫ</w:t>
            </w:r>
          </w:p>
        </w:tc>
        <w:tc>
          <w:tcPr>
            <w:tcW w:w="3255" w:type="dxa"/>
            <w:shd w:val="clear" w:color="000000" w:fill="FFFFFF"/>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1 01 00000 00 0000 </w:t>
            </w:r>
            <w:r w:rsidR="00027ACE" w:rsidRPr="00027ACE">
              <w:rPr>
                <w:rFonts w:ascii="Courier New" w:hAnsi="Courier New" w:cs="Courier New"/>
                <w:b/>
                <w:bCs/>
                <w:sz w:val="22"/>
                <w:szCs w:val="22"/>
              </w:rPr>
              <w:t>000</w:t>
            </w:r>
          </w:p>
        </w:tc>
        <w:tc>
          <w:tcPr>
            <w:tcW w:w="2126" w:type="dxa"/>
            <w:shd w:val="clear" w:color="000000" w:fill="FFFFFF"/>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608 100,00</w:t>
            </w:r>
          </w:p>
        </w:tc>
      </w:tr>
      <w:tr w:rsidR="00027ACE" w:rsidRPr="00027ACE" w:rsidTr="00AF7921">
        <w:trPr>
          <w:trHeight w:val="36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Налог на доходы физических лиц</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1 01 02000 01 0000 </w:t>
            </w:r>
            <w:r w:rsidR="00027ACE" w:rsidRPr="00027ACE">
              <w:rPr>
                <w:rFonts w:ascii="Courier New" w:hAnsi="Courier New" w:cs="Courier New"/>
                <w:b/>
                <w:b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608 100,00</w:t>
            </w:r>
          </w:p>
        </w:tc>
      </w:tr>
      <w:tr w:rsidR="00027ACE" w:rsidRPr="00027ACE" w:rsidTr="00AF7921">
        <w:trPr>
          <w:trHeight w:val="2070"/>
        </w:trPr>
        <w:tc>
          <w:tcPr>
            <w:tcW w:w="4395" w:type="dxa"/>
            <w:shd w:val="clear" w:color="auto" w:fill="auto"/>
            <w:vAlign w:val="center"/>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1 01 02010 01 0000</w:t>
            </w:r>
            <w:r w:rsidR="00027ACE" w:rsidRPr="00027ACE">
              <w:rPr>
                <w:rFonts w:ascii="Courier New" w:hAnsi="Courier New" w:cs="Courier New"/>
                <w:i/>
                <w:iCs/>
                <w:sz w:val="22"/>
                <w:szCs w:val="22"/>
              </w:rPr>
              <w:t xml:space="preserve"> 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608 000,00</w:t>
            </w:r>
          </w:p>
        </w:tc>
      </w:tr>
      <w:tr w:rsidR="00027ACE" w:rsidRPr="00027ACE" w:rsidTr="00AF7921">
        <w:trPr>
          <w:trHeight w:val="2655"/>
        </w:trPr>
        <w:tc>
          <w:tcPr>
            <w:tcW w:w="4395" w:type="dxa"/>
            <w:shd w:val="clear" w:color="auto" w:fill="auto"/>
            <w:vAlign w:val="center"/>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1 01 02020 01 0000</w:t>
            </w:r>
            <w:r w:rsidR="00027ACE" w:rsidRPr="00027ACE">
              <w:rPr>
                <w:rFonts w:ascii="Courier New" w:hAnsi="Courier New" w:cs="Courier New"/>
                <w:i/>
                <w:iCs/>
                <w:sz w:val="22"/>
                <w:szCs w:val="22"/>
              </w:rPr>
              <w:t xml:space="preserve"> 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 </w:t>
            </w:r>
          </w:p>
        </w:tc>
      </w:tr>
      <w:tr w:rsidR="00027ACE" w:rsidRPr="00027ACE" w:rsidTr="00AF7921">
        <w:trPr>
          <w:trHeight w:val="1155"/>
        </w:trPr>
        <w:tc>
          <w:tcPr>
            <w:tcW w:w="4395" w:type="dxa"/>
            <w:shd w:val="clear" w:color="auto" w:fill="auto"/>
            <w:vAlign w:val="center"/>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1 01 02030 01 0000 </w:t>
            </w:r>
            <w:r w:rsidR="00027ACE" w:rsidRPr="00027ACE">
              <w:rPr>
                <w:rFonts w:ascii="Courier New" w:hAnsi="Courier New" w:cs="Courier New"/>
                <w:i/>
                <w:i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100,00</w:t>
            </w:r>
          </w:p>
        </w:tc>
      </w:tr>
      <w:tr w:rsidR="00027ACE" w:rsidRPr="00027ACE" w:rsidTr="00AF7921">
        <w:trPr>
          <w:trHeight w:val="900"/>
        </w:trPr>
        <w:tc>
          <w:tcPr>
            <w:tcW w:w="4395" w:type="dxa"/>
            <w:shd w:val="clear" w:color="auto" w:fill="auto"/>
            <w:vAlign w:val="bottom"/>
            <w:hideMark/>
          </w:tcPr>
          <w:p w:rsidR="00027ACE" w:rsidRPr="00027ACE" w:rsidRDefault="00027ACE" w:rsidP="00027ACE">
            <w:pPr>
              <w:rPr>
                <w:rFonts w:ascii="Courier New" w:hAnsi="Courier New" w:cs="Courier New"/>
                <w:b/>
                <w:bCs/>
                <w:i/>
                <w:iCs/>
                <w:sz w:val="22"/>
                <w:szCs w:val="22"/>
              </w:rPr>
            </w:pPr>
            <w:r w:rsidRPr="00027ACE">
              <w:rPr>
                <w:rFonts w:ascii="Courier New" w:hAnsi="Courier New" w:cs="Courier New"/>
                <w:b/>
                <w:bCs/>
                <w:i/>
                <w:iCs/>
                <w:sz w:val="22"/>
                <w:szCs w:val="22"/>
              </w:rPr>
              <w:t>НАЛОГИ НА ТОВАРЫ (РАБОТЫ, УСЛУГИ), РЕАЛИЗУЕМЫЕ НА ТЕРРИТОРИИ 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b/>
                <w:bCs/>
                <w:i/>
                <w:iCs/>
                <w:sz w:val="22"/>
                <w:szCs w:val="22"/>
              </w:rPr>
            </w:pPr>
            <w:r>
              <w:rPr>
                <w:rFonts w:ascii="Courier New" w:hAnsi="Courier New" w:cs="Courier New"/>
                <w:b/>
                <w:bCs/>
                <w:i/>
                <w:iCs/>
                <w:sz w:val="22"/>
                <w:szCs w:val="22"/>
              </w:rPr>
              <w:t xml:space="preserve">1 03 00000 00 0000 </w:t>
            </w:r>
            <w:r w:rsidR="00027ACE" w:rsidRPr="00027ACE">
              <w:rPr>
                <w:rFonts w:ascii="Courier New" w:hAnsi="Courier New" w:cs="Courier New"/>
                <w:b/>
                <w:bCs/>
                <w:i/>
                <w:i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i/>
                <w:iCs/>
                <w:sz w:val="22"/>
                <w:szCs w:val="22"/>
              </w:rPr>
            </w:pPr>
            <w:r w:rsidRPr="00027ACE">
              <w:rPr>
                <w:rFonts w:ascii="Courier New" w:hAnsi="Courier New" w:cs="Courier New"/>
                <w:b/>
                <w:bCs/>
                <w:i/>
                <w:iCs/>
                <w:sz w:val="22"/>
                <w:szCs w:val="22"/>
              </w:rPr>
              <w:t>2 004 600,00</w:t>
            </w:r>
          </w:p>
        </w:tc>
      </w:tr>
      <w:tr w:rsidR="00027ACE" w:rsidRPr="00027ACE" w:rsidTr="00AF7921">
        <w:trPr>
          <w:trHeight w:val="825"/>
        </w:trPr>
        <w:tc>
          <w:tcPr>
            <w:tcW w:w="4395" w:type="dxa"/>
            <w:shd w:val="clear" w:color="auto" w:fill="auto"/>
            <w:vAlign w:val="bottom"/>
            <w:hideMark/>
          </w:tcPr>
          <w:p w:rsidR="00027ACE" w:rsidRPr="00027ACE" w:rsidRDefault="00027ACE" w:rsidP="00027ACE">
            <w:pPr>
              <w:rPr>
                <w:rFonts w:ascii="Courier New" w:hAnsi="Courier New" w:cs="Courier New"/>
                <w:b/>
                <w:bCs/>
                <w:i/>
                <w:iCs/>
                <w:sz w:val="22"/>
                <w:szCs w:val="22"/>
              </w:rPr>
            </w:pPr>
            <w:r w:rsidRPr="00027ACE">
              <w:rPr>
                <w:rFonts w:ascii="Courier New" w:hAnsi="Courier New" w:cs="Courier New"/>
                <w:b/>
                <w:bCs/>
                <w:i/>
                <w:iCs/>
                <w:sz w:val="22"/>
                <w:szCs w:val="22"/>
              </w:rPr>
              <w:t>Акцизы по подакцизным товарам (продукции), производимым на территории 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b/>
                <w:bCs/>
                <w:i/>
                <w:iCs/>
                <w:sz w:val="22"/>
                <w:szCs w:val="22"/>
              </w:rPr>
            </w:pPr>
            <w:r>
              <w:rPr>
                <w:rFonts w:ascii="Courier New" w:hAnsi="Courier New" w:cs="Courier New"/>
                <w:b/>
                <w:bCs/>
                <w:i/>
                <w:iCs/>
                <w:sz w:val="22"/>
                <w:szCs w:val="22"/>
              </w:rPr>
              <w:t xml:space="preserve">1 03 02000 01 0000 </w:t>
            </w:r>
            <w:r w:rsidR="00027ACE" w:rsidRPr="00027ACE">
              <w:rPr>
                <w:rFonts w:ascii="Courier New" w:hAnsi="Courier New" w:cs="Courier New"/>
                <w:b/>
                <w:bCs/>
                <w:i/>
                <w:i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i/>
                <w:iCs/>
                <w:sz w:val="22"/>
                <w:szCs w:val="22"/>
              </w:rPr>
            </w:pPr>
            <w:r w:rsidRPr="00027ACE">
              <w:rPr>
                <w:rFonts w:ascii="Courier New" w:hAnsi="Courier New" w:cs="Courier New"/>
                <w:b/>
                <w:bCs/>
                <w:i/>
                <w:iCs/>
                <w:sz w:val="22"/>
                <w:szCs w:val="22"/>
              </w:rPr>
              <w:t>2 004 600,00</w:t>
            </w:r>
          </w:p>
        </w:tc>
      </w:tr>
      <w:tr w:rsidR="00027ACE" w:rsidRPr="00027ACE" w:rsidTr="00AF7921">
        <w:trPr>
          <w:trHeight w:val="1260"/>
        </w:trPr>
        <w:tc>
          <w:tcPr>
            <w:tcW w:w="4395" w:type="dxa"/>
            <w:shd w:val="clear" w:color="auto" w:fill="auto"/>
            <w:vAlign w:val="bottom"/>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1 03 </w:t>
            </w:r>
            <w:r w:rsidR="00027ACE" w:rsidRPr="00027ACE">
              <w:rPr>
                <w:rFonts w:ascii="Courier New" w:hAnsi="Courier New" w:cs="Courier New"/>
                <w:i/>
                <w:iCs/>
                <w:sz w:val="22"/>
                <w:szCs w:val="22"/>
              </w:rPr>
              <w:t>0</w:t>
            </w:r>
            <w:r>
              <w:rPr>
                <w:rFonts w:ascii="Courier New" w:hAnsi="Courier New" w:cs="Courier New"/>
                <w:i/>
                <w:iCs/>
                <w:sz w:val="22"/>
                <w:szCs w:val="22"/>
              </w:rPr>
              <w:t xml:space="preserve">2230 01 0000 </w:t>
            </w:r>
            <w:r w:rsidR="00027ACE" w:rsidRPr="00027ACE">
              <w:rPr>
                <w:rFonts w:ascii="Courier New" w:hAnsi="Courier New" w:cs="Courier New"/>
                <w:i/>
                <w:i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679 900,00</w:t>
            </w:r>
          </w:p>
        </w:tc>
      </w:tr>
      <w:tr w:rsidR="00027ACE" w:rsidRPr="00027ACE" w:rsidTr="00AF7921">
        <w:trPr>
          <w:trHeight w:val="1365"/>
        </w:trPr>
        <w:tc>
          <w:tcPr>
            <w:tcW w:w="4395" w:type="dxa"/>
            <w:shd w:val="clear" w:color="auto" w:fill="auto"/>
            <w:vAlign w:val="bottom"/>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lastRenderedPageBreak/>
              <w:t>Доходы от уплаты акцизов на моторные масла для дизельных и (или) карбюраторных (</w:t>
            </w:r>
            <w:proofErr w:type="spellStart"/>
            <w:r w:rsidRPr="00027ACE">
              <w:rPr>
                <w:rFonts w:ascii="Courier New" w:hAnsi="Courier New" w:cs="Courier New"/>
                <w:i/>
                <w:iCs/>
                <w:sz w:val="22"/>
                <w:szCs w:val="22"/>
              </w:rPr>
              <w:t>инжекторных</w:t>
            </w:r>
            <w:proofErr w:type="spellEnd"/>
            <w:r w:rsidRPr="00027ACE">
              <w:rPr>
                <w:rFonts w:ascii="Courier New" w:hAnsi="Courier New" w:cs="Courier New"/>
                <w:i/>
                <w:iCs/>
                <w:sz w:val="22"/>
                <w:szCs w:val="22"/>
              </w:rPr>
              <w:t>) двигателей, зачисляемые в консолидированные бюджеты субъектов 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1 03 02240 01 0000 </w:t>
            </w:r>
            <w:r w:rsidR="00027ACE" w:rsidRPr="00027ACE">
              <w:rPr>
                <w:rFonts w:ascii="Courier New" w:hAnsi="Courier New" w:cs="Courier New"/>
                <w:i/>
                <w:i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10 700,00</w:t>
            </w:r>
          </w:p>
        </w:tc>
      </w:tr>
      <w:tr w:rsidR="00027ACE" w:rsidRPr="00027ACE" w:rsidTr="00AF7921">
        <w:trPr>
          <w:trHeight w:val="1680"/>
        </w:trPr>
        <w:tc>
          <w:tcPr>
            <w:tcW w:w="4395" w:type="dxa"/>
            <w:shd w:val="clear" w:color="auto" w:fill="auto"/>
            <w:vAlign w:val="bottom"/>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1 03 02250 01 0000 </w:t>
            </w:r>
            <w:r w:rsidR="00027ACE" w:rsidRPr="00027ACE">
              <w:rPr>
                <w:rFonts w:ascii="Courier New" w:hAnsi="Courier New" w:cs="Courier New"/>
                <w:i/>
                <w:i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1 411 100,00</w:t>
            </w:r>
          </w:p>
        </w:tc>
      </w:tr>
      <w:tr w:rsidR="00027ACE" w:rsidRPr="00027ACE" w:rsidTr="00AF7921">
        <w:trPr>
          <w:trHeight w:val="1710"/>
        </w:trPr>
        <w:tc>
          <w:tcPr>
            <w:tcW w:w="4395" w:type="dxa"/>
            <w:shd w:val="clear" w:color="auto" w:fill="auto"/>
            <w:vAlign w:val="bottom"/>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1 03 02260 01 0000 </w:t>
            </w:r>
            <w:r w:rsidR="00027ACE" w:rsidRPr="00027ACE">
              <w:rPr>
                <w:rFonts w:ascii="Courier New" w:hAnsi="Courier New" w:cs="Courier New"/>
                <w:i/>
                <w:i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-97 100,00</w:t>
            </w:r>
          </w:p>
        </w:tc>
      </w:tr>
      <w:tr w:rsidR="00027ACE" w:rsidRPr="00027ACE" w:rsidTr="00AF7921">
        <w:trPr>
          <w:trHeight w:val="360"/>
        </w:trPr>
        <w:tc>
          <w:tcPr>
            <w:tcW w:w="4395" w:type="dxa"/>
            <w:shd w:val="clear" w:color="000000" w:fill="FFFFFF"/>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НАЛОГИ НА СОВОКУПНЫЙ ДОХОД</w:t>
            </w:r>
          </w:p>
        </w:tc>
        <w:tc>
          <w:tcPr>
            <w:tcW w:w="3255" w:type="dxa"/>
            <w:shd w:val="clear" w:color="000000" w:fill="FFFFFF"/>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1 05 00000 00 0000 </w:t>
            </w:r>
            <w:r w:rsidR="00027ACE" w:rsidRPr="00027ACE">
              <w:rPr>
                <w:rFonts w:ascii="Courier New" w:hAnsi="Courier New" w:cs="Courier New"/>
                <w:b/>
                <w:bCs/>
                <w:sz w:val="22"/>
                <w:szCs w:val="22"/>
              </w:rPr>
              <w:t>000</w:t>
            </w:r>
          </w:p>
        </w:tc>
        <w:tc>
          <w:tcPr>
            <w:tcW w:w="2126" w:type="dxa"/>
            <w:shd w:val="clear" w:color="000000" w:fill="FFFFFF"/>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186 400,00</w:t>
            </w:r>
          </w:p>
        </w:tc>
      </w:tr>
      <w:tr w:rsidR="00027ACE" w:rsidRPr="00027ACE" w:rsidTr="00AF7921">
        <w:trPr>
          <w:trHeight w:val="36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Единый сельскохозяйственный налог</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1 05 </w:t>
            </w:r>
            <w:r w:rsidR="00027ACE" w:rsidRPr="00027ACE">
              <w:rPr>
                <w:rFonts w:ascii="Courier New" w:hAnsi="Courier New" w:cs="Courier New"/>
                <w:b/>
                <w:bCs/>
                <w:sz w:val="22"/>
                <w:szCs w:val="22"/>
              </w:rPr>
              <w:t>03</w:t>
            </w:r>
            <w:r>
              <w:rPr>
                <w:rFonts w:ascii="Courier New" w:hAnsi="Courier New" w:cs="Courier New"/>
                <w:b/>
                <w:bCs/>
                <w:sz w:val="22"/>
                <w:szCs w:val="22"/>
              </w:rPr>
              <w:t xml:space="preserve">000 01 0000 </w:t>
            </w:r>
            <w:r w:rsidR="00027ACE" w:rsidRPr="00027ACE">
              <w:rPr>
                <w:rFonts w:ascii="Courier New" w:hAnsi="Courier New" w:cs="Courier New"/>
                <w:b/>
                <w:b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186 400,00</w:t>
            </w:r>
          </w:p>
        </w:tc>
      </w:tr>
      <w:tr w:rsidR="00027ACE" w:rsidRPr="00027ACE" w:rsidTr="00AF7921">
        <w:trPr>
          <w:trHeight w:val="360"/>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Единый сельскохозяйственный налог</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1 05 03010 01 0000 </w:t>
            </w:r>
            <w:r w:rsidR="00027ACE" w:rsidRPr="00027ACE">
              <w:rPr>
                <w:rFonts w:ascii="Courier New" w:hAnsi="Courier New" w:cs="Courier New"/>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186 400,00</w:t>
            </w:r>
          </w:p>
        </w:tc>
      </w:tr>
      <w:tr w:rsidR="00027ACE" w:rsidRPr="00027ACE" w:rsidTr="00AF7921">
        <w:trPr>
          <w:trHeight w:val="720"/>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Единый сельскохозяйственный налог ( за налоговые периоды, истекшие до 1 января 2011 года)</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1 05 03020 </w:t>
            </w:r>
            <w:r w:rsidR="00027ACE" w:rsidRPr="00027ACE">
              <w:rPr>
                <w:rFonts w:ascii="Courier New" w:hAnsi="Courier New" w:cs="Courier New"/>
                <w:sz w:val="22"/>
                <w:szCs w:val="22"/>
              </w:rPr>
              <w:t>0</w:t>
            </w:r>
            <w:r>
              <w:rPr>
                <w:rFonts w:ascii="Courier New" w:hAnsi="Courier New" w:cs="Courier New"/>
                <w:sz w:val="22"/>
                <w:szCs w:val="22"/>
              </w:rPr>
              <w:t xml:space="preserve">1 0000 </w:t>
            </w:r>
            <w:r w:rsidR="00027ACE" w:rsidRPr="00027ACE">
              <w:rPr>
                <w:rFonts w:ascii="Courier New" w:hAnsi="Courier New" w:cs="Courier New"/>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0,00</w:t>
            </w:r>
          </w:p>
        </w:tc>
      </w:tr>
      <w:tr w:rsidR="00027ACE" w:rsidRPr="00027ACE" w:rsidTr="00AF7921">
        <w:trPr>
          <w:trHeight w:val="360"/>
        </w:trPr>
        <w:tc>
          <w:tcPr>
            <w:tcW w:w="4395" w:type="dxa"/>
            <w:shd w:val="clear" w:color="000000" w:fill="FFFFFF"/>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НАЛОГИ НА ИМУЩЕСТВО</w:t>
            </w:r>
          </w:p>
        </w:tc>
        <w:tc>
          <w:tcPr>
            <w:tcW w:w="3255" w:type="dxa"/>
            <w:shd w:val="clear" w:color="000000" w:fill="FFFFFF"/>
            <w:noWrap/>
            <w:vAlign w:val="bottom"/>
            <w:hideMark/>
          </w:tcPr>
          <w:p w:rsidR="00027ACE" w:rsidRPr="00027ACE" w:rsidRDefault="00027ACE" w:rsidP="00AF7921">
            <w:pPr>
              <w:rPr>
                <w:rFonts w:ascii="Courier New" w:hAnsi="Courier New" w:cs="Courier New"/>
                <w:b/>
                <w:bCs/>
                <w:sz w:val="22"/>
                <w:szCs w:val="22"/>
              </w:rPr>
            </w:pPr>
            <w:r w:rsidRPr="00027ACE">
              <w:rPr>
                <w:rFonts w:ascii="Courier New" w:hAnsi="Courier New" w:cs="Courier New"/>
                <w:b/>
                <w:bCs/>
                <w:sz w:val="22"/>
                <w:szCs w:val="22"/>
              </w:rPr>
              <w:t>1</w:t>
            </w:r>
            <w:r w:rsidR="00AF7921">
              <w:rPr>
                <w:rFonts w:ascii="Courier New" w:hAnsi="Courier New" w:cs="Courier New"/>
                <w:b/>
                <w:bCs/>
                <w:sz w:val="22"/>
                <w:szCs w:val="22"/>
              </w:rPr>
              <w:t xml:space="preserve"> 06 00000 00 0000 </w:t>
            </w:r>
            <w:r w:rsidRPr="00027ACE">
              <w:rPr>
                <w:rFonts w:ascii="Courier New" w:hAnsi="Courier New" w:cs="Courier New"/>
                <w:b/>
                <w:bCs/>
                <w:sz w:val="22"/>
                <w:szCs w:val="22"/>
              </w:rPr>
              <w:t>000</w:t>
            </w:r>
          </w:p>
        </w:tc>
        <w:tc>
          <w:tcPr>
            <w:tcW w:w="2126" w:type="dxa"/>
            <w:shd w:val="clear" w:color="000000" w:fill="FFFFFF"/>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295 700,00</w:t>
            </w:r>
          </w:p>
        </w:tc>
      </w:tr>
      <w:tr w:rsidR="00027ACE" w:rsidRPr="00027ACE" w:rsidTr="00AF7921">
        <w:trPr>
          <w:trHeight w:val="36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Налог на имущество физических лиц</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1 06 01000 00 0000 </w:t>
            </w:r>
            <w:r w:rsidR="00027ACE" w:rsidRPr="00027ACE">
              <w:rPr>
                <w:rFonts w:ascii="Courier New" w:hAnsi="Courier New" w:cs="Courier New"/>
                <w:b/>
                <w:b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58 000,00</w:t>
            </w:r>
          </w:p>
        </w:tc>
      </w:tr>
      <w:tr w:rsidR="00027ACE" w:rsidRPr="00027ACE" w:rsidTr="00AF7921">
        <w:trPr>
          <w:trHeight w:val="1080"/>
        </w:trPr>
        <w:tc>
          <w:tcPr>
            <w:tcW w:w="4395" w:type="dxa"/>
            <w:shd w:val="clear" w:color="auto" w:fill="auto"/>
            <w:vAlign w:val="center"/>
            <w:hideMark/>
          </w:tcPr>
          <w:p w:rsidR="00027ACE" w:rsidRPr="00027ACE" w:rsidRDefault="00027ACE" w:rsidP="00AF7921">
            <w:pPr>
              <w:rPr>
                <w:rFonts w:ascii="Courier New" w:hAnsi="Courier New" w:cs="Courier New"/>
                <w:sz w:val="22"/>
                <w:szCs w:val="22"/>
              </w:rPr>
            </w:pPr>
            <w:r w:rsidRPr="00027AC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1 06 01030 10 0000 </w:t>
            </w:r>
            <w:r w:rsidR="00027ACE" w:rsidRPr="00027ACE">
              <w:rPr>
                <w:rFonts w:ascii="Courier New" w:hAnsi="Courier New" w:cs="Courier New"/>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58 000,00</w:t>
            </w:r>
          </w:p>
        </w:tc>
      </w:tr>
      <w:tr w:rsidR="00027ACE" w:rsidRPr="00027ACE" w:rsidTr="00AF7921">
        <w:trPr>
          <w:trHeight w:val="36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Земельный налог</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1 06 06000 00 0000 </w:t>
            </w:r>
            <w:r w:rsidR="00027ACE" w:rsidRPr="00027ACE">
              <w:rPr>
                <w:rFonts w:ascii="Courier New" w:hAnsi="Courier New" w:cs="Courier New"/>
                <w:b/>
                <w:b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237 700,00</w:t>
            </w:r>
          </w:p>
        </w:tc>
      </w:tr>
      <w:tr w:rsidR="00027ACE" w:rsidRPr="00027ACE" w:rsidTr="00AF7921">
        <w:trPr>
          <w:trHeight w:val="375"/>
        </w:trPr>
        <w:tc>
          <w:tcPr>
            <w:tcW w:w="4395" w:type="dxa"/>
            <w:shd w:val="clear" w:color="auto" w:fill="auto"/>
            <w:vAlign w:val="center"/>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 xml:space="preserve">Земельный налог с организаций </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1 06 06030 03 0000 </w:t>
            </w:r>
            <w:r w:rsidR="00027ACE" w:rsidRPr="00027ACE">
              <w:rPr>
                <w:rFonts w:ascii="Courier New" w:hAnsi="Courier New" w:cs="Courier New"/>
                <w:i/>
                <w:i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107 700,00</w:t>
            </w:r>
          </w:p>
        </w:tc>
      </w:tr>
      <w:tr w:rsidR="00027ACE" w:rsidRPr="00027ACE" w:rsidTr="00AF7921">
        <w:trPr>
          <w:trHeight w:val="705"/>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1 06 06033 10 0000 </w:t>
            </w:r>
            <w:r w:rsidR="00027ACE" w:rsidRPr="00027ACE">
              <w:rPr>
                <w:rFonts w:ascii="Courier New" w:hAnsi="Courier New" w:cs="Courier New"/>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107 700,00</w:t>
            </w:r>
          </w:p>
        </w:tc>
      </w:tr>
      <w:tr w:rsidR="00027ACE" w:rsidRPr="00027ACE" w:rsidTr="00AF7921">
        <w:trPr>
          <w:trHeight w:val="375"/>
        </w:trPr>
        <w:tc>
          <w:tcPr>
            <w:tcW w:w="4395" w:type="dxa"/>
            <w:shd w:val="clear" w:color="auto" w:fill="auto"/>
            <w:vAlign w:val="center"/>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Земельный налог с физических лиц</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1 06 06040 00 0000 </w:t>
            </w:r>
            <w:r w:rsidR="00027ACE" w:rsidRPr="00027ACE">
              <w:rPr>
                <w:rFonts w:ascii="Courier New" w:hAnsi="Courier New" w:cs="Courier New"/>
                <w:i/>
                <w:iCs/>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130 000,00</w:t>
            </w:r>
          </w:p>
        </w:tc>
      </w:tr>
      <w:tr w:rsidR="00027ACE" w:rsidRPr="00027ACE" w:rsidTr="00AF7921">
        <w:trPr>
          <w:trHeight w:val="900"/>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1 06 06043 10 0000 </w:t>
            </w:r>
            <w:r w:rsidR="00027ACE" w:rsidRPr="00027ACE">
              <w:rPr>
                <w:rFonts w:ascii="Courier New" w:hAnsi="Courier New" w:cs="Courier New"/>
                <w:sz w:val="22"/>
                <w:szCs w:val="22"/>
              </w:rPr>
              <w:t>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130 000,00</w:t>
            </w:r>
          </w:p>
        </w:tc>
      </w:tr>
      <w:tr w:rsidR="00027ACE" w:rsidRPr="00027ACE" w:rsidTr="00AF7921">
        <w:trPr>
          <w:trHeight w:val="360"/>
        </w:trPr>
        <w:tc>
          <w:tcPr>
            <w:tcW w:w="4395" w:type="dxa"/>
            <w:shd w:val="clear" w:color="auto" w:fill="auto"/>
            <w:noWrap/>
            <w:vAlign w:val="bottom"/>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ГОСУДАРСТВЕННАЯ ПОШЛИНА</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1 08 00000 00 </w:t>
            </w:r>
            <w:r w:rsidR="00027ACE" w:rsidRPr="00027ACE">
              <w:rPr>
                <w:rFonts w:ascii="Courier New" w:hAnsi="Courier New" w:cs="Courier New"/>
                <w:b/>
                <w:bCs/>
                <w:sz w:val="22"/>
                <w:szCs w:val="22"/>
              </w:rPr>
              <w:t>0000 000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95 000,00</w:t>
            </w:r>
          </w:p>
        </w:tc>
      </w:tr>
      <w:tr w:rsidR="00027ACE" w:rsidRPr="00027ACE" w:rsidTr="00AF7921">
        <w:trPr>
          <w:trHeight w:val="108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 xml:space="preserve">Государственная пошлина за совершение нотариальных действий (за исключением действий, совершаемых консульскими учреждениями </w:t>
            </w:r>
            <w:r w:rsidRPr="00027ACE">
              <w:rPr>
                <w:rFonts w:ascii="Courier New" w:hAnsi="Courier New" w:cs="Courier New"/>
                <w:b/>
                <w:bCs/>
                <w:sz w:val="22"/>
                <w:szCs w:val="22"/>
              </w:rPr>
              <w:lastRenderedPageBreak/>
              <w:t>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lastRenderedPageBreak/>
              <w:t xml:space="preserve">1 08 04000 01 </w:t>
            </w:r>
            <w:r w:rsidR="00027ACE" w:rsidRPr="00027ACE">
              <w:rPr>
                <w:rFonts w:ascii="Courier New" w:hAnsi="Courier New" w:cs="Courier New"/>
                <w:b/>
                <w:bCs/>
                <w:sz w:val="22"/>
                <w:szCs w:val="22"/>
              </w:rPr>
              <w:t>0000 110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95 000,00</w:t>
            </w:r>
          </w:p>
        </w:tc>
      </w:tr>
      <w:tr w:rsidR="00027ACE" w:rsidRPr="00027ACE" w:rsidTr="00AF7921">
        <w:trPr>
          <w:trHeight w:val="1545"/>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1 08 04020 01 </w:t>
            </w:r>
            <w:r w:rsidR="00027ACE" w:rsidRPr="00027ACE">
              <w:rPr>
                <w:rFonts w:ascii="Courier New" w:hAnsi="Courier New" w:cs="Courier New"/>
                <w:sz w:val="22"/>
                <w:szCs w:val="22"/>
              </w:rPr>
              <w:t>0000 110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95 000,00</w:t>
            </w:r>
          </w:p>
        </w:tc>
      </w:tr>
      <w:tr w:rsidR="00027ACE" w:rsidRPr="00027ACE" w:rsidTr="00AF7921">
        <w:trPr>
          <w:trHeight w:val="72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ДОХОДЫ ОТ ОКАЗАНИЯ ПЛАТНЫХ УСЛУГ (РАБОТ) И КОМПЕНСАЦИИ ЗАТРАТ ГОСУДАРСТВА</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1 13 00000 00 0000 </w:t>
            </w:r>
            <w:r w:rsidR="00027ACE" w:rsidRPr="00027ACE">
              <w:rPr>
                <w:rFonts w:ascii="Courier New" w:hAnsi="Courier New" w:cs="Courier New"/>
                <w:b/>
                <w:bCs/>
                <w:sz w:val="22"/>
                <w:szCs w:val="22"/>
              </w:rPr>
              <w:t>130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1 000,00</w:t>
            </w:r>
          </w:p>
        </w:tc>
      </w:tr>
      <w:tr w:rsidR="00027ACE" w:rsidRPr="00027ACE" w:rsidTr="00AF7921">
        <w:trPr>
          <w:trHeight w:val="36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Доходы от оказания платных услуг (работ)</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1 13 01000 00 0000 </w:t>
            </w:r>
            <w:r w:rsidR="00027ACE" w:rsidRPr="00027ACE">
              <w:rPr>
                <w:rFonts w:ascii="Courier New" w:hAnsi="Courier New" w:cs="Courier New"/>
                <w:b/>
                <w:bCs/>
                <w:sz w:val="22"/>
                <w:szCs w:val="22"/>
              </w:rPr>
              <w:t>130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1 000,00</w:t>
            </w:r>
          </w:p>
        </w:tc>
      </w:tr>
      <w:tr w:rsidR="00027ACE" w:rsidRPr="00027ACE" w:rsidTr="00AF7921">
        <w:trPr>
          <w:trHeight w:val="375"/>
        </w:trPr>
        <w:tc>
          <w:tcPr>
            <w:tcW w:w="4395" w:type="dxa"/>
            <w:shd w:val="clear" w:color="auto" w:fill="auto"/>
            <w:vAlign w:val="center"/>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Прочие доходы от оказания платных услуг (работ)</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1 13</w:t>
            </w:r>
            <w:r w:rsidR="00027ACE" w:rsidRPr="00027ACE">
              <w:rPr>
                <w:rFonts w:ascii="Courier New" w:hAnsi="Courier New" w:cs="Courier New"/>
                <w:i/>
                <w:iCs/>
                <w:sz w:val="22"/>
                <w:szCs w:val="22"/>
              </w:rPr>
              <w:t xml:space="preserve"> 01990</w:t>
            </w:r>
            <w:r>
              <w:rPr>
                <w:rFonts w:ascii="Courier New" w:hAnsi="Courier New" w:cs="Courier New"/>
                <w:i/>
                <w:iCs/>
                <w:sz w:val="22"/>
                <w:szCs w:val="22"/>
              </w:rPr>
              <w:t xml:space="preserve"> 00 0000 </w:t>
            </w:r>
            <w:r w:rsidR="00027ACE" w:rsidRPr="00027ACE">
              <w:rPr>
                <w:rFonts w:ascii="Courier New" w:hAnsi="Courier New" w:cs="Courier New"/>
                <w:i/>
                <w:iCs/>
                <w:sz w:val="22"/>
                <w:szCs w:val="22"/>
              </w:rPr>
              <w:t>130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1 000,00</w:t>
            </w:r>
          </w:p>
        </w:tc>
      </w:tr>
      <w:tr w:rsidR="00027ACE" w:rsidRPr="00027ACE" w:rsidTr="00AF7921">
        <w:trPr>
          <w:trHeight w:val="825"/>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1 13 01995 10 0000 </w:t>
            </w:r>
            <w:r w:rsidR="00027ACE" w:rsidRPr="00027ACE">
              <w:rPr>
                <w:rFonts w:ascii="Courier New" w:hAnsi="Courier New" w:cs="Courier New"/>
                <w:sz w:val="22"/>
                <w:szCs w:val="22"/>
              </w:rPr>
              <w:t>130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1 000,00</w:t>
            </w:r>
          </w:p>
        </w:tc>
      </w:tr>
      <w:tr w:rsidR="00027ACE" w:rsidRPr="00027ACE" w:rsidTr="00AF7921">
        <w:trPr>
          <w:trHeight w:val="36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БЕЗВОЗМЕЗДНЫЕ ПОСТУПЛЕНИЯ</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2 00 00000 00 0000 </w:t>
            </w:r>
            <w:r w:rsidR="00027ACE" w:rsidRPr="00027ACE">
              <w:rPr>
                <w:rFonts w:ascii="Courier New" w:hAnsi="Courier New" w:cs="Courier New"/>
                <w:b/>
                <w:bCs/>
                <w:sz w:val="22"/>
                <w:szCs w:val="22"/>
              </w:rPr>
              <w:t>000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6 902 286,00</w:t>
            </w:r>
          </w:p>
        </w:tc>
      </w:tr>
      <w:tr w:rsidR="00027ACE" w:rsidRPr="00027ACE" w:rsidTr="00AF7921">
        <w:trPr>
          <w:trHeight w:val="72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Безвозмездные поступления от других бюджетов бюджетной системы РФ</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2 02 00000 00 0000</w:t>
            </w:r>
            <w:r w:rsidR="00027ACE" w:rsidRPr="00027ACE">
              <w:rPr>
                <w:rFonts w:ascii="Courier New" w:hAnsi="Courier New" w:cs="Courier New"/>
                <w:b/>
                <w:bCs/>
                <w:sz w:val="22"/>
                <w:szCs w:val="22"/>
              </w:rPr>
              <w:t xml:space="preserve"> 000</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6 902 286,00</w:t>
            </w:r>
          </w:p>
        </w:tc>
      </w:tr>
      <w:tr w:rsidR="00027ACE" w:rsidRPr="00027ACE" w:rsidTr="00AF7921">
        <w:trPr>
          <w:trHeight w:val="72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Дотации бюджетам субъектов РФ и муниципальных образований</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2 02 10000 00 0000 </w:t>
            </w:r>
            <w:r w:rsidR="00027ACE" w:rsidRPr="00027ACE">
              <w:rPr>
                <w:rFonts w:ascii="Courier New" w:hAnsi="Courier New" w:cs="Courier New"/>
                <w:b/>
                <w:bCs/>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5 210 590,00</w:t>
            </w:r>
          </w:p>
        </w:tc>
      </w:tr>
      <w:tr w:rsidR="00027ACE" w:rsidRPr="00027ACE" w:rsidTr="00AF7921">
        <w:trPr>
          <w:trHeight w:val="375"/>
        </w:trPr>
        <w:tc>
          <w:tcPr>
            <w:tcW w:w="4395" w:type="dxa"/>
            <w:shd w:val="clear" w:color="auto" w:fill="auto"/>
            <w:vAlign w:val="center"/>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Дотации на выравнивание  бюджетной обеспеченности</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2  02 15001 00 0000 </w:t>
            </w:r>
            <w:r w:rsidR="00027ACE" w:rsidRPr="00027ACE">
              <w:rPr>
                <w:rFonts w:ascii="Courier New" w:hAnsi="Courier New" w:cs="Courier New"/>
                <w:i/>
                <w:iCs/>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5 210 590,00</w:t>
            </w:r>
          </w:p>
        </w:tc>
      </w:tr>
      <w:tr w:rsidR="00027ACE" w:rsidRPr="00027ACE" w:rsidTr="00AF7921">
        <w:trPr>
          <w:trHeight w:val="720"/>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Дотации бюджетам сельских поселений на выравнивание  бюджетной обеспеченности</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2 02 15001 10 0000 </w:t>
            </w:r>
            <w:r w:rsidR="00027ACE" w:rsidRPr="00027ACE">
              <w:rPr>
                <w:rFonts w:ascii="Courier New" w:hAnsi="Courier New" w:cs="Courier New"/>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5 210 590,00</w:t>
            </w:r>
          </w:p>
        </w:tc>
      </w:tr>
      <w:tr w:rsidR="00027ACE" w:rsidRPr="00027ACE" w:rsidTr="00AF7921">
        <w:trPr>
          <w:trHeight w:val="750"/>
        </w:trPr>
        <w:tc>
          <w:tcPr>
            <w:tcW w:w="4395" w:type="dxa"/>
            <w:shd w:val="clear" w:color="auto" w:fill="auto"/>
            <w:vAlign w:val="center"/>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Дотации бюджетам  на поддержку мер по обеспечению сбалансированности бюджетов</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2 02 01003 00 0000 </w:t>
            </w:r>
            <w:r w:rsidR="00027ACE" w:rsidRPr="00027ACE">
              <w:rPr>
                <w:rFonts w:ascii="Courier New" w:hAnsi="Courier New" w:cs="Courier New"/>
                <w:i/>
                <w:iCs/>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0,00</w:t>
            </w:r>
          </w:p>
        </w:tc>
      </w:tr>
      <w:tr w:rsidR="00027ACE" w:rsidRPr="00027ACE" w:rsidTr="00AF7921">
        <w:trPr>
          <w:trHeight w:val="720"/>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2 02 01003 10 0000 </w:t>
            </w:r>
            <w:r w:rsidR="00027ACE" w:rsidRPr="00027ACE">
              <w:rPr>
                <w:rFonts w:ascii="Courier New" w:hAnsi="Courier New" w:cs="Courier New"/>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0,00</w:t>
            </w:r>
          </w:p>
        </w:tc>
      </w:tr>
      <w:tr w:rsidR="00027ACE" w:rsidRPr="00027ACE" w:rsidTr="00AF7921">
        <w:trPr>
          <w:trHeight w:val="72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Субсидии бюджетам субъектов РФ и муниципальных образований (межбюджетные субсидии)</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2 02 20000 00 0000 </w:t>
            </w:r>
            <w:r w:rsidR="00027ACE" w:rsidRPr="00027ACE">
              <w:rPr>
                <w:rFonts w:ascii="Courier New" w:hAnsi="Courier New" w:cs="Courier New"/>
                <w:b/>
                <w:bCs/>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1 602 396,00</w:t>
            </w:r>
          </w:p>
        </w:tc>
      </w:tr>
      <w:tr w:rsidR="00027ACE" w:rsidRPr="00027ACE" w:rsidTr="00AF7921">
        <w:trPr>
          <w:trHeight w:val="750"/>
        </w:trPr>
        <w:tc>
          <w:tcPr>
            <w:tcW w:w="4395" w:type="dxa"/>
            <w:shd w:val="clear" w:color="auto" w:fill="auto"/>
            <w:vAlign w:val="center"/>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Субсидии бюджетам на реализацию федеральных целевых программ</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2 02 20051 00 0000 </w:t>
            </w:r>
            <w:r w:rsidR="00027ACE" w:rsidRPr="00027ACE">
              <w:rPr>
                <w:rFonts w:ascii="Courier New" w:hAnsi="Courier New" w:cs="Courier New"/>
                <w:i/>
                <w:iCs/>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726 596,00</w:t>
            </w:r>
          </w:p>
        </w:tc>
      </w:tr>
      <w:tr w:rsidR="00027ACE" w:rsidRPr="00027ACE" w:rsidTr="00AF7921">
        <w:trPr>
          <w:trHeight w:val="720"/>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Субсидии бюджетам сельских поселений на реализацию федеральных целевых программ</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2 02 20051 10 0000 </w:t>
            </w:r>
            <w:r w:rsidR="00027ACE" w:rsidRPr="00027ACE">
              <w:rPr>
                <w:rFonts w:ascii="Courier New" w:hAnsi="Courier New" w:cs="Courier New"/>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726 596,00</w:t>
            </w:r>
          </w:p>
        </w:tc>
      </w:tr>
      <w:tr w:rsidR="00027ACE" w:rsidRPr="00027ACE" w:rsidTr="00AF7921">
        <w:trPr>
          <w:trHeight w:val="375"/>
        </w:trPr>
        <w:tc>
          <w:tcPr>
            <w:tcW w:w="4395" w:type="dxa"/>
            <w:shd w:val="clear" w:color="auto" w:fill="auto"/>
            <w:vAlign w:val="center"/>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Прочие субсидии</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2 02 29999 00 </w:t>
            </w:r>
            <w:r w:rsidR="00027ACE" w:rsidRPr="00027ACE">
              <w:rPr>
                <w:rFonts w:ascii="Courier New" w:hAnsi="Courier New" w:cs="Courier New"/>
                <w:i/>
                <w:iCs/>
                <w:sz w:val="22"/>
                <w:szCs w:val="22"/>
              </w:rPr>
              <w:t>0000 151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875 800,00</w:t>
            </w:r>
          </w:p>
        </w:tc>
      </w:tr>
      <w:tr w:rsidR="00027ACE" w:rsidRPr="00027ACE" w:rsidTr="00AF7921">
        <w:trPr>
          <w:trHeight w:val="360"/>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Прочие субсидии бюджетам сельских поселений</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2 02 29999 10 0000 </w:t>
            </w:r>
            <w:r w:rsidR="00027ACE" w:rsidRPr="00027ACE">
              <w:rPr>
                <w:rFonts w:ascii="Courier New" w:hAnsi="Courier New" w:cs="Courier New"/>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sz w:val="22"/>
                <w:szCs w:val="22"/>
              </w:rPr>
            </w:pPr>
            <w:r w:rsidRPr="00027ACE">
              <w:rPr>
                <w:rFonts w:ascii="Courier New" w:hAnsi="Courier New" w:cs="Courier New"/>
                <w:sz w:val="22"/>
                <w:szCs w:val="22"/>
              </w:rPr>
              <w:t>875 800,00</w:t>
            </w:r>
          </w:p>
        </w:tc>
      </w:tr>
      <w:tr w:rsidR="00027ACE" w:rsidRPr="00027ACE" w:rsidTr="00AF7921">
        <w:trPr>
          <w:trHeight w:val="720"/>
        </w:trPr>
        <w:tc>
          <w:tcPr>
            <w:tcW w:w="4395" w:type="dxa"/>
            <w:shd w:val="clear" w:color="auto" w:fill="auto"/>
            <w:vAlign w:val="center"/>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lastRenderedPageBreak/>
              <w:t>Субвенции бюджетам субъектов РФ и муниципальных образований</w:t>
            </w:r>
          </w:p>
        </w:tc>
        <w:tc>
          <w:tcPr>
            <w:tcW w:w="3255" w:type="dxa"/>
            <w:shd w:val="clear" w:color="auto" w:fill="auto"/>
            <w:noWrap/>
            <w:vAlign w:val="bottom"/>
            <w:hideMark/>
          </w:tcPr>
          <w:p w:rsidR="00027ACE" w:rsidRPr="00027ACE" w:rsidRDefault="00AF7921" w:rsidP="00AF7921">
            <w:pPr>
              <w:rPr>
                <w:rFonts w:ascii="Courier New" w:hAnsi="Courier New" w:cs="Courier New"/>
                <w:b/>
                <w:bCs/>
                <w:sz w:val="22"/>
                <w:szCs w:val="22"/>
              </w:rPr>
            </w:pPr>
            <w:r>
              <w:rPr>
                <w:rFonts w:ascii="Courier New" w:hAnsi="Courier New" w:cs="Courier New"/>
                <w:b/>
                <w:bCs/>
                <w:sz w:val="22"/>
                <w:szCs w:val="22"/>
              </w:rPr>
              <w:t xml:space="preserve">2 02 30000 00 0000 </w:t>
            </w:r>
            <w:r w:rsidR="00027ACE" w:rsidRPr="00027ACE">
              <w:rPr>
                <w:rFonts w:ascii="Courier New" w:hAnsi="Courier New" w:cs="Courier New"/>
                <w:b/>
                <w:bCs/>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89 300,00</w:t>
            </w:r>
          </w:p>
        </w:tc>
      </w:tr>
      <w:tr w:rsidR="00027ACE" w:rsidRPr="00027ACE" w:rsidTr="00AF7921">
        <w:trPr>
          <w:trHeight w:val="1080"/>
        </w:trPr>
        <w:tc>
          <w:tcPr>
            <w:tcW w:w="4395" w:type="dxa"/>
            <w:shd w:val="clear" w:color="auto" w:fill="auto"/>
            <w:vAlign w:val="center"/>
            <w:hideMark/>
          </w:tcPr>
          <w:p w:rsidR="00027ACE" w:rsidRPr="00027ACE" w:rsidRDefault="00027ACE" w:rsidP="00027ACE">
            <w:pPr>
              <w:rPr>
                <w:rFonts w:ascii="Courier New" w:hAnsi="Courier New" w:cs="Courier New"/>
                <w:i/>
                <w:iCs/>
                <w:sz w:val="22"/>
                <w:szCs w:val="22"/>
              </w:rPr>
            </w:pPr>
            <w:r w:rsidRPr="00027ACE">
              <w:rPr>
                <w:rFonts w:ascii="Courier New" w:hAnsi="Courier New" w:cs="Courier New"/>
                <w:i/>
                <w:i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3255" w:type="dxa"/>
            <w:shd w:val="clear" w:color="auto" w:fill="auto"/>
            <w:noWrap/>
            <w:vAlign w:val="bottom"/>
            <w:hideMark/>
          </w:tcPr>
          <w:p w:rsidR="00027ACE" w:rsidRPr="00027ACE" w:rsidRDefault="00AF7921" w:rsidP="00AF7921">
            <w:pPr>
              <w:rPr>
                <w:rFonts w:ascii="Courier New" w:hAnsi="Courier New" w:cs="Courier New"/>
                <w:i/>
                <w:iCs/>
                <w:sz w:val="22"/>
                <w:szCs w:val="22"/>
              </w:rPr>
            </w:pPr>
            <w:r>
              <w:rPr>
                <w:rFonts w:ascii="Courier New" w:hAnsi="Courier New" w:cs="Courier New"/>
                <w:i/>
                <w:iCs/>
                <w:sz w:val="22"/>
                <w:szCs w:val="22"/>
              </w:rPr>
              <w:t xml:space="preserve">2 02 35118 00 0000 </w:t>
            </w:r>
            <w:r w:rsidR="00027ACE" w:rsidRPr="00027ACE">
              <w:rPr>
                <w:rFonts w:ascii="Courier New" w:hAnsi="Courier New" w:cs="Courier New"/>
                <w:i/>
                <w:iCs/>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88 600,00</w:t>
            </w:r>
          </w:p>
        </w:tc>
      </w:tr>
      <w:tr w:rsidR="00027ACE" w:rsidRPr="00027ACE" w:rsidTr="00AF7921">
        <w:trPr>
          <w:trHeight w:val="1080"/>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2 02 35118 10 0000 </w:t>
            </w:r>
            <w:r w:rsidR="00027ACE" w:rsidRPr="00027ACE">
              <w:rPr>
                <w:rFonts w:ascii="Courier New" w:hAnsi="Courier New" w:cs="Courier New"/>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88 600,00</w:t>
            </w:r>
          </w:p>
        </w:tc>
      </w:tr>
      <w:tr w:rsidR="00027ACE" w:rsidRPr="00027ACE" w:rsidTr="00AF7921">
        <w:trPr>
          <w:trHeight w:val="975"/>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2 02 30024 00 0000 </w:t>
            </w:r>
            <w:r w:rsidR="00027ACE" w:rsidRPr="00027ACE">
              <w:rPr>
                <w:rFonts w:ascii="Courier New" w:hAnsi="Courier New" w:cs="Courier New"/>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700,00</w:t>
            </w:r>
          </w:p>
        </w:tc>
      </w:tr>
      <w:tr w:rsidR="00027ACE" w:rsidRPr="00027ACE" w:rsidTr="00AF7921">
        <w:trPr>
          <w:trHeight w:val="795"/>
        </w:trPr>
        <w:tc>
          <w:tcPr>
            <w:tcW w:w="4395" w:type="dxa"/>
            <w:shd w:val="clear" w:color="auto" w:fill="auto"/>
            <w:vAlign w:val="center"/>
            <w:hideMark/>
          </w:tcPr>
          <w:p w:rsidR="00027ACE" w:rsidRPr="00027ACE" w:rsidRDefault="00027ACE" w:rsidP="00027ACE">
            <w:pPr>
              <w:rPr>
                <w:rFonts w:ascii="Courier New" w:hAnsi="Courier New" w:cs="Courier New"/>
                <w:sz w:val="22"/>
                <w:szCs w:val="22"/>
              </w:rPr>
            </w:pPr>
            <w:r w:rsidRPr="00027ACE">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255" w:type="dxa"/>
            <w:shd w:val="clear" w:color="auto" w:fill="auto"/>
            <w:noWrap/>
            <w:vAlign w:val="bottom"/>
            <w:hideMark/>
          </w:tcPr>
          <w:p w:rsidR="00027ACE" w:rsidRPr="00027ACE" w:rsidRDefault="00AF7921" w:rsidP="00AF7921">
            <w:pPr>
              <w:rPr>
                <w:rFonts w:ascii="Courier New" w:hAnsi="Courier New" w:cs="Courier New"/>
                <w:sz w:val="22"/>
                <w:szCs w:val="22"/>
              </w:rPr>
            </w:pPr>
            <w:r>
              <w:rPr>
                <w:rFonts w:ascii="Courier New" w:hAnsi="Courier New" w:cs="Courier New"/>
                <w:sz w:val="22"/>
                <w:szCs w:val="22"/>
              </w:rPr>
              <w:t xml:space="preserve">2 02 30024 10 0000 </w:t>
            </w:r>
            <w:r w:rsidR="00027ACE" w:rsidRPr="00027ACE">
              <w:rPr>
                <w:rFonts w:ascii="Courier New" w:hAnsi="Courier New" w:cs="Courier New"/>
                <w:sz w:val="22"/>
                <w:szCs w:val="22"/>
              </w:rPr>
              <w:t>151</w:t>
            </w:r>
          </w:p>
        </w:tc>
        <w:tc>
          <w:tcPr>
            <w:tcW w:w="2126" w:type="dxa"/>
            <w:shd w:val="clear" w:color="auto" w:fill="auto"/>
            <w:noWrap/>
            <w:vAlign w:val="bottom"/>
            <w:hideMark/>
          </w:tcPr>
          <w:p w:rsidR="00027ACE" w:rsidRPr="00027ACE" w:rsidRDefault="00027ACE" w:rsidP="00027ACE">
            <w:pPr>
              <w:jc w:val="right"/>
              <w:rPr>
                <w:rFonts w:ascii="Courier New" w:hAnsi="Courier New" w:cs="Courier New"/>
                <w:i/>
                <w:iCs/>
                <w:sz w:val="22"/>
                <w:szCs w:val="22"/>
              </w:rPr>
            </w:pPr>
            <w:r w:rsidRPr="00027ACE">
              <w:rPr>
                <w:rFonts w:ascii="Courier New" w:hAnsi="Courier New" w:cs="Courier New"/>
                <w:i/>
                <w:iCs/>
                <w:sz w:val="22"/>
                <w:szCs w:val="22"/>
              </w:rPr>
              <w:t>700,00</w:t>
            </w:r>
          </w:p>
        </w:tc>
      </w:tr>
      <w:tr w:rsidR="00027ACE" w:rsidRPr="00027ACE" w:rsidTr="00AF7921">
        <w:trPr>
          <w:trHeight w:val="360"/>
        </w:trPr>
        <w:tc>
          <w:tcPr>
            <w:tcW w:w="7650" w:type="dxa"/>
            <w:gridSpan w:val="2"/>
            <w:shd w:val="clear" w:color="000000" w:fill="FFFFFF"/>
            <w:vAlign w:val="bottom"/>
            <w:hideMark/>
          </w:tcPr>
          <w:p w:rsidR="00027ACE" w:rsidRPr="00027ACE" w:rsidRDefault="00027ACE" w:rsidP="00027ACE">
            <w:pPr>
              <w:rPr>
                <w:rFonts w:ascii="Courier New" w:hAnsi="Courier New" w:cs="Courier New"/>
                <w:b/>
                <w:bCs/>
                <w:sz w:val="22"/>
                <w:szCs w:val="22"/>
              </w:rPr>
            </w:pPr>
            <w:r w:rsidRPr="00027ACE">
              <w:rPr>
                <w:rFonts w:ascii="Courier New" w:hAnsi="Courier New" w:cs="Courier New"/>
                <w:b/>
                <w:bCs/>
                <w:sz w:val="22"/>
                <w:szCs w:val="22"/>
              </w:rPr>
              <w:t xml:space="preserve">Итого доходов </w:t>
            </w:r>
          </w:p>
        </w:tc>
        <w:tc>
          <w:tcPr>
            <w:tcW w:w="2126" w:type="dxa"/>
            <w:shd w:val="clear" w:color="auto" w:fill="auto"/>
            <w:noWrap/>
            <w:vAlign w:val="bottom"/>
            <w:hideMark/>
          </w:tcPr>
          <w:p w:rsidR="00027ACE" w:rsidRPr="00027ACE" w:rsidRDefault="00027ACE" w:rsidP="00027ACE">
            <w:pPr>
              <w:jc w:val="right"/>
              <w:rPr>
                <w:rFonts w:ascii="Courier New" w:hAnsi="Courier New" w:cs="Courier New"/>
                <w:b/>
                <w:bCs/>
                <w:sz w:val="22"/>
                <w:szCs w:val="22"/>
              </w:rPr>
            </w:pPr>
            <w:r w:rsidRPr="00027ACE">
              <w:rPr>
                <w:rFonts w:ascii="Courier New" w:hAnsi="Courier New" w:cs="Courier New"/>
                <w:b/>
                <w:bCs/>
                <w:sz w:val="22"/>
                <w:szCs w:val="22"/>
              </w:rPr>
              <w:t>10 093 086,00</w:t>
            </w:r>
          </w:p>
        </w:tc>
      </w:tr>
    </w:tbl>
    <w:p w:rsidR="00027ACE" w:rsidRDefault="00027ACE">
      <w:pPr>
        <w:rPr>
          <w:rFonts w:ascii="Arial" w:hAnsi="Arial" w:cs="Arial"/>
          <w:sz w:val="24"/>
          <w:szCs w:val="24"/>
        </w:rPr>
      </w:pPr>
    </w:p>
    <w:p w:rsidR="00027ACE" w:rsidRDefault="00027ACE">
      <w:pPr>
        <w:rPr>
          <w:rFonts w:ascii="Arial" w:hAnsi="Arial" w:cs="Arial"/>
          <w:sz w:val="24"/>
          <w:szCs w:val="24"/>
        </w:rPr>
      </w:pPr>
    </w:p>
    <w:p w:rsidR="00027ACE" w:rsidRDefault="00027ACE">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t>Приложение №5</w:t>
      </w: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t>К решению Думы Шебертинского</w:t>
      </w: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t>Муниципального образования</w:t>
      </w: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t>От 14.06.2017 года №171</w:t>
      </w:r>
    </w:p>
    <w:p w:rsidR="007825E6" w:rsidRDefault="007825E6" w:rsidP="007825E6">
      <w:pPr>
        <w:jc w:val="right"/>
        <w:rPr>
          <w:rFonts w:ascii="Arial" w:hAnsi="Arial" w:cs="Arial"/>
          <w:sz w:val="24"/>
          <w:szCs w:val="24"/>
        </w:rPr>
      </w:pPr>
    </w:p>
    <w:p w:rsidR="007825E6" w:rsidRDefault="007825E6" w:rsidP="007825E6">
      <w:pPr>
        <w:jc w:val="center"/>
        <w:rPr>
          <w:rFonts w:ascii="Arial" w:hAnsi="Arial" w:cs="Arial"/>
          <w:sz w:val="24"/>
          <w:szCs w:val="24"/>
        </w:rPr>
      </w:pPr>
      <w:r w:rsidRPr="007825E6">
        <w:rPr>
          <w:rFonts w:ascii="Times New Roman" w:hAnsi="Times New Roman"/>
          <w:b/>
          <w:bCs/>
          <w:sz w:val="22"/>
          <w:szCs w:val="22"/>
        </w:rPr>
        <w:t>БЕЗВОЗМЕЗДНЫЕ ПОСТУПЛЕНИЯ В БЮДЖЕТ МУНИЦИПАЛЬНОГО ОБРАЗОВАНИЯ НА 2017 ГОД.</w:t>
      </w:r>
    </w:p>
    <w:p w:rsidR="007825E6" w:rsidRDefault="007825E6" w:rsidP="007825E6">
      <w:pPr>
        <w:jc w:val="right"/>
        <w:rPr>
          <w:rFonts w:ascii="Arial" w:hAnsi="Arial" w:cs="Arial"/>
          <w:sz w:val="24"/>
          <w:szCs w:val="24"/>
        </w:rPr>
      </w:pPr>
    </w:p>
    <w:tbl>
      <w:tblPr>
        <w:tblW w:w="96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2"/>
        <w:gridCol w:w="1820"/>
      </w:tblGrid>
      <w:tr w:rsidR="007825E6" w:rsidRPr="007825E6" w:rsidTr="007825E6">
        <w:trPr>
          <w:trHeight w:val="300"/>
        </w:trPr>
        <w:tc>
          <w:tcPr>
            <w:tcW w:w="7812" w:type="dxa"/>
            <w:shd w:val="clear" w:color="auto" w:fill="auto"/>
            <w:vAlign w:val="center"/>
            <w:hideMark/>
          </w:tcPr>
          <w:p w:rsidR="007825E6" w:rsidRPr="007825E6" w:rsidRDefault="007825E6" w:rsidP="007825E6">
            <w:pPr>
              <w:jc w:val="center"/>
              <w:rPr>
                <w:rFonts w:ascii="Times New Roman" w:hAnsi="Times New Roman"/>
                <w:sz w:val="22"/>
                <w:szCs w:val="22"/>
              </w:rPr>
            </w:pPr>
            <w:r w:rsidRPr="007825E6">
              <w:rPr>
                <w:rFonts w:ascii="Times New Roman" w:hAnsi="Times New Roman"/>
                <w:sz w:val="22"/>
                <w:szCs w:val="22"/>
              </w:rPr>
              <w:t xml:space="preserve">Наименование </w:t>
            </w:r>
          </w:p>
        </w:tc>
        <w:tc>
          <w:tcPr>
            <w:tcW w:w="1820" w:type="dxa"/>
            <w:shd w:val="clear" w:color="auto" w:fill="auto"/>
            <w:vAlign w:val="center"/>
            <w:hideMark/>
          </w:tcPr>
          <w:p w:rsidR="007825E6" w:rsidRPr="007825E6" w:rsidRDefault="007825E6" w:rsidP="007825E6">
            <w:pPr>
              <w:jc w:val="center"/>
              <w:rPr>
                <w:rFonts w:ascii="Times New Roman" w:hAnsi="Times New Roman"/>
                <w:sz w:val="22"/>
                <w:szCs w:val="22"/>
              </w:rPr>
            </w:pPr>
            <w:r w:rsidRPr="007825E6">
              <w:rPr>
                <w:rFonts w:ascii="Times New Roman" w:hAnsi="Times New Roman"/>
                <w:sz w:val="22"/>
                <w:szCs w:val="22"/>
              </w:rPr>
              <w:t>Сумма, руб.</w:t>
            </w:r>
          </w:p>
        </w:tc>
      </w:tr>
      <w:tr w:rsidR="007825E6" w:rsidRPr="007825E6" w:rsidTr="007825E6">
        <w:trPr>
          <w:trHeight w:val="600"/>
        </w:trPr>
        <w:tc>
          <w:tcPr>
            <w:tcW w:w="7812" w:type="dxa"/>
            <w:shd w:val="clear" w:color="auto" w:fill="auto"/>
            <w:vAlign w:val="center"/>
            <w:hideMark/>
          </w:tcPr>
          <w:p w:rsidR="007825E6" w:rsidRPr="007825E6" w:rsidRDefault="007825E6" w:rsidP="007825E6">
            <w:pPr>
              <w:rPr>
                <w:rFonts w:ascii="Times New Roman" w:hAnsi="Times New Roman"/>
                <w:sz w:val="22"/>
                <w:szCs w:val="22"/>
              </w:rPr>
            </w:pPr>
            <w:r w:rsidRPr="007825E6">
              <w:rPr>
                <w:rFonts w:ascii="Times New Roman" w:hAnsi="Times New Roman"/>
                <w:sz w:val="22"/>
                <w:szCs w:val="22"/>
              </w:rPr>
              <w:t>Дотация на выравнивание бюджетной обеспеченности поселений из районного фонда финансовой поддержки поселений</w:t>
            </w:r>
          </w:p>
        </w:tc>
        <w:tc>
          <w:tcPr>
            <w:tcW w:w="1820" w:type="dxa"/>
            <w:shd w:val="clear" w:color="000000" w:fill="FFFFFF"/>
            <w:noWrap/>
            <w:vAlign w:val="center"/>
            <w:hideMark/>
          </w:tcPr>
          <w:p w:rsidR="007825E6" w:rsidRPr="007825E6" w:rsidRDefault="007825E6" w:rsidP="007825E6">
            <w:pPr>
              <w:jc w:val="center"/>
              <w:rPr>
                <w:rFonts w:ascii="Times New Roman" w:hAnsi="Times New Roman"/>
                <w:sz w:val="22"/>
                <w:szCs w:val="22"/>
              </w:rPr>
            </w:pPr>
            <w:r w:rsidRPr="007825E6">
              <w:rPr>
                <w:rFonts w:ascii="Times New Roman" w:hAnsi="Times New Roman"/>
                <w:sz w:val="22"/>
                <w:szCs w:val="22"/>
              </w:rPr>
              <w:t>5 203 290,00</w:t>
            </w:r>
          </w:p>
        </w:tc>
      </w:tr>
      <w:tr w:rsidR="007825E6" w:rsidRPr="007825E6" w:rsidTr="007825E6">
        <w:trPr>
          <w:trHeight w:val="600"/>
        </w:trPr>
        <w:tc>
          <w:tcPr>
            <w:tcW w:w="7812" w:type="dxa"/>
            <w:shd w:val="clear" w:color="auto" w:fill="auto"/>
            <w:vAlign w:val="center"/>
            <w:hideMark/>
          </w:tcPr>
          <w:p w:rsidR="007825E6" w:rsidRPr="007825E6" w:rsidRDefault="007825E6" w:rsidP="007825E6">
            <w:pPr>
              <w:rPr>
                <w:rFonts w:ascii="Times New Roman" w:hAnsi="Times New Roman"/>
                <w:sz w:val="22"/>
                <w:szCs w:val="22"/>
              </w:rPr>
            </w:pPr>
            <w:r w:rsidRPr="007825E6">
              <w:rPr>
                <w:rFonts w:ascii="Times New Roman" w:hAnsi="Times New Roman"/>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820" w:type="dxa"/>
            <w:shd w:val="clear" w:color="auto" w:fill="auto"/>
            <w:noWrap/>
            <w:vAlign w:val="center"/>
            <w:hideMark/>
          </w:tcPr>
          <w:p w:rsidR="007825E6" w:rsidRPr="007825E6" w:rsidRDefault="007825E6" w:rsidP="007825E6">
            <w:pPr>
              <w:jc w:val="center"/>
              <w:rPr>
                <w:rFonts w:ascii="Times New Roman" w:hAnsi="Times New Roman"/>
                <w:sz w:val="22"/>
                <w:szCs w:val="22"/>
              </w:rPr>
            </w:pPr>
            <w:r w:rsidRPr="007825E6">
              <w:rPr>
                <w:rFonts w:ascii="Times New Roman" w:hAnsi="Times New Roman"/>
                <w:sz w:val="22"/>
                <w:szCs w:val="22"/>
              </w:rPr>
              <w:t>7 300,00</w:t>
            </w:r>
          </w:p>
        </w:tc>
      </w:tr>
      <w:tr w:rsidR="007825E6" w:rsidRPr="007825E6" w:rsidTr="007825E6">
        <w:trPr>
          <w:trHeight w:val="1560"/>
        </w:trPr>
        <w:tc>
          <w:tcPr>
            <w:tcW w:w="7812" w:type="dxa"/>
            <w:shd w:val="clear" w:color="auto" w:fill="auto"/>
            <w:vAlign w:val="center"/>
            <w:hideMark/>
          </w:tcPr>
          <w:p w:rsidR="007825E6" w:rsidRPr="007825E6" w:rsidRDefault="007825E6" w:rsidP="007825E6">
            <w:pPr>
              <w:rPr>
                <w:rFonts w:ascii="Times New Roman" w:hAnsi="Times New Roman"/>
                <w:sz w:val="22"/>
                <w:szCs w:val="22"/>
              </w:rPr>
            </w:pPr>
            <w:r w:rsidRPr="007825E6">
              <w:rPr>
                <w:rFonts w:ascii="Times New Roman" w:hAnsi="Times New Roman"/>
                <w:sz w:val="22"/>
                <w:szCs w:val="22"/>
              </w:rPr>
              <w:t xml:space="preserve">Субсидии из областного бюджета местным бюджетам в целях </w:t>
            </w:r>
            <w:proofErr w:type="spellStart"/>
            <w:r w:rsidRPr="007825E6">
              <w:rPr>
                <w:rFonts w:ascii="Times New Roman" w:hAnsi="Times New Roman"/>
                <w:sz w:val="22"/>
                <w:szCs w:val="22"/>
              </w:rPr>
              <w:t>софинансирования</w:t>
            </w:r>
            <w:proofErr w:type="spellEnd"/>
            <w:r w:rsidRPr="007825E6">
              <w:rPr>
                <w:rFonts w:ascii="Times New Roman" w:hAnsi="Times New Roman"/>
                <w:sz w:val="22"/>
                <w:szCs w:val="22"/>
              </w:rPr>
              <w:t xml:space="preserve"> расходных обязательств муниципальных образований Иркутской области на </w:t>
            </w:r>
            <w:proofErr w:type="spellStart"/>
            <w:r w:rsidRPr="007825E6">
              <w:rPr>
                <w:rFonts w:ascii="Times New Roman" w:hAnsi="Times New Roman"/>
                <w:sz w:val="22"/>
                <w:szCs w:val="22"/>
              </w:rPr>
              <w:t>грантовую</w:t>
            </w:r>
            <w:proofErr w:type="spellEnd"/>
            <w:r w:rsidRPr="007825E6">
              <w:rPr>
                <w:rFonts w:ascii="Times New Roman" w:hAnsi="Times New Roman"/>
                <w:sz w:val="22"/>
                <w:szCs w:val="22"/>
              </w:rPr>
              <w:t xml:space="preserve"> поддержку местных инициатив граждан, проживающих в сельской местности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1820" w:type="dxa"/>
            <w:shd w:val="clear" w:color="auto" w:fill="auto"/>
            <w:noWrap/>
            <w:vAlign w:val="center"/>
            <w:hideMark/>
          </w:tcPr>
          <w:p w:rsidR="007825E6" w:rsidRPr="007825E6" w:rsidRDefault="007825E6" w:rsidP="007825E6">
            <w:pPr>
              <w:jc w:val="center"/>
              <w:rPr>
                <w:rFonts w:ascii="Times New Roman" w:hAnsi="Times New Roman"/>
                <w:sz w:val="22"/>
                <w:szCs w:val="22"/>
              </w:rPr>
            </w:pPr>
            <w:r w:rsidRPr="007825E6">
              <w:rPr>
                <w:rFonts w:ascii="Times New Roman" w:hAnsi="Times New Roman"/>
                <w:sz w:val="22"/>
                <w:szCs w:val="22"/>
              </w:rPr>
              <w:t>726 596,00</w:t>
            </w:r>
          </w:p>
        </w:tc>
      </w:tr>
      <w:tr w:rsidR="007825E6" w:rsidRPr="007825E6" w:rsidTr="007825E6">
        <w:trPr>
          <w:trHeight w:val="690"/>
        </w:trPr>
        <w:tc>
          <w:tcPr>
            <w:tcW w:w="7812" w:type="dxa"/>
            <w:shd w:val="clear" w:color="auto" w:fill="auto"/>
            <w:vAlign w:val="center"/>
            <w:hideMark/>
          </w:tcPr>
          <w:p w:rsidR="007825E6" w:rsidRPr="007825E6" w:rsidRDefault="007825E6" w:rsidP="007825E6">
            <w:pPr>
              <w:rPr>
                <w:rFonts w:ascii="Times New Roman" w:hAnsi="Times New Roman"/>
                <w:sz w:val="22"/>
                <w:szCs w:val="22"/>
              </w:rPr>
            </w:pPr>
            <w:r w:rsidRPr="007825E6">
              <w:rPr>
                <w:rFonts w:ascii="Times New Roman" w:hAnsi="Times New Roman"/>
                <w:sz w:val="22"/>
                <w:szCs w:val="22"/>
              </w:rPr>
              <w:t>Субсидия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1820" w:type="dxa"/>
            <w:shd w:val="clear" w:color="auto" w:fill="auto"/>
            <w:noWrap/>
            <w:vAlign w:val="center"/>
            <w:hideMark/>
          </w:tcPr>
          <w:p w:rsidR="007825E6" w:rsidRPr="007825E6" w:rsidRDefault="007825E6" w:rsidP="007825E6">
            <w:pPr>
              <w:jc w:val="center"/>
              <w:rPr>
                <w:rFonts w:ascii="Times New Roman" w:hAnsi="Times New Roman"/>
                <w:sz w:val="22"/>
                <w:szCs w:val="22"/>
              </w:rPr>
            </w:pPr>
            <w:r w:rsidRPr="007825E6">
              <w:rPr>
                <w:rFonts w:ascii="Times New Roman" w:hAnsi="Times New Roman"/>
                <w:sz w:val="22"/>
                <w:szCs w:val="22"/>
              </w:rPr>
              <w:t>500 000,00</w:t>
            </w:r>
          </w:p>
        </w:tc>
      </w:tr>
      <w:tr w:rsidR="007825E6" w:rsidRPr="007825E6" w:rsidTr="007825E6">
        <w:trPr>
          <w:trHeight w:val="330"/>
        </w:trPr>
        <w:tc>
          <w:tcPr>
            <w:tcW w:w="7812" w:type="dxa"/>
            <w:shd w:val="clear" w:color="auto" w:fill="auto"/>
            <w:vAlign w:val="center"/>
            <w:hideMark/>
          </w:tcPr>
          <w:p w:rsidR="007825E6" w:rsidRPr="007825E6" w:rsidRDefault="007825E6" w:rsidP="007825E6">
            <w:pPr>
              <w:rPr>
                <w:rFonts w:ascii="Times New Roman" w:hAnsi="Times New Roman"/>
                <w:sz w:val="22"/>
                <w:szCs w:val="22"/>
              </w:rPr>
            </w:pPr>
            <w:r w:rsidRPr="007825E6">
              <w:rPr>
                <w:rFonts w:ascii="Times New Roman" w:hAnsi="Times New Roman"/>
                <w:sz w:val="22"/>
                <w:szCs w:val="22"/>
              </w:rPr>
              <w:t>Субсидия на реализацию мероприятий перечня проектов народных инициатив</w:t>
            </w:r>
          </w:p>
        </w:tc>
        <w:tc>
          <w:tcPr>
            <w:tcW w:w="1820" w:type="dxa"/>
            <w:shd w:val="clear" w:color="auto" w:fill="auto"/>
            <w:noWrap/>
            <w:vAlign w:val="center"/>
            <w:hideMark/>
          </w:tcPr>
          <w:p w:rsidR="007825E6" w:rsidRPr="007825E6" w:rsidRDefault="007825E6" w:rsidP="007825E6">
            <w:pPr>
              <w:jc w:val="center"/>
              <w:rPr>
                <w:rFonts w:ascii="Times New Roman" w:hAnsi="Times New Roman"/>
                <w:sz w:val="22"/>
                <w:szCs w:val="22"/>
              </w:rPr>
            </w:pPr>
            <w:r w:rsidRPr="007825E6">
              <w:rPr>
                <w:rFonts w:ascii="Times New Roman" w:hAnsi="Times New Roman"/>
                <w:sz w:val="22"/>
                <w:szCs w:val="22"/>
              </w:rPr>
              <w:t>375 800,00</w:t>
            </w:r>
          </w:p>
        </w:tc>
      </w:tr>
      <w:tr w:rsidR="007825E6" w:rsidRPr="007825E6" w:rsidTr="007825E6">
        <w:trPr>
          <w:trHeight w:val="1500"/>
        </w:trPr>
        <w:tc>
          <w:tcPr>
            <w:tcW w:w="7812" w:type="dxa"/>
            <w:shd w:val="clear" w:color="auto" w:fill="auto"/>
            <w:vAlign w:val="center"/>
            <w:hideMark/>
          </w:tcPr>
          <w:p w:rsidR="007825E6" w:rsidRPr="007825E6" w:rsidRDefault="007825E6" w:rsidP="007825E6">
            <w:pPr>
              <w:rPr>
                <w:rFonts w:ascii="Times New Roman" w:hAnsi="Times New Roman"/>
                <w:sz w:val="22"/>
                <w:szCs w:val="22"/>
              </w:rPr>
            </w:pPr>
            <w:r w:rsidRPr="007825E6">
              <w:rPr>
                <w:rFonts w:ascii="Times New Roman" w:hAnsi="Times New Roman"/>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20" w:type="dxa"/>
            <w:shd w:val="clear" w:color="auto" w:fill="auto"/>
            <w:noWrap/>
            <w:vAlign w:val="center"/>
            <w:hideMark/>
          </w:tcPr>
          <w:p w:rsidR="007825E6" w:rsidRPr="007825E6" w:rsidRDefault="007825E6" w:rsidP="007825E6">
            <w:pPr>
              <w:jc w:val="center"/>
              <w:rPr>
                <w:rFonts w:ascii="Times New Roman" w:hAnsi="Times New Roman"/>
                <w:sz w:val="22"/>
                <w:szCs w:val="22"/>
              </w:rPr>
            </w:pPr>
            <w:r w:rsidRPr="007825E6">
              <w:rPr>
                <w:rFonts w:ascii="Times New Roman" w:hAnsi="Times New Roman"/>
                <w:sz w:val="22"/>
                <w:szCs w:val="22"/>
              </w:rPr>
              <w:t>700,00</w:t>
            </w:r>
          </w:p>
        </w:tc>
      </w:tr>
      <w:tr w:rsidR="007825E6" w:rsidRPr="007825E6" w:rsidTr="007825E6">
        <w:trPr>
          <w:trHeight w:val="600"/>
        </w:trPr>
        <w:tc>
          <w:tcPr>
            <w:tcW w:w="7812" w:type="dxa"/>
            <w:shd w:val="clear" w:color="auto" w:fill="auto"/>
            <w:vAlign w:val="center"/>
            <w:hideMark/>
          </w:tcPr>
          <w:p w:rsidR="007825E6" w:rsidRPr="007825E6" w:rsidRDefault="007825E6" w:rsidP="007825E6">
            <w:pPr>
              <w:rPr>
                <w:rFonts w:ascii="Times New Roman" w:hAnsi="Times New Roman"/>
                <w:sz w:val="22"/>
                <w:szCs w:val="22"/>
              </w:rPr>
            </w:pPr>
            <w:r w:rsidRPr="007825E6">
              <w:rPr>
                <w:rFonts w:ascii="Times New Roman" w:hAnsi="Times New Roman"/>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20" w:type="dxa"/>
            <w:shd w:val="clear" w:color="auto" w:fill="auto"/>
            <w:noWrap/>
            <w:vAlign w:val="center"/>
            <w:hideMark/>
          </w:tcPr>
          <w:p w:rsidR="007825E6" w:rsidRPr="007825E6" w:rsidRDefault="007825E6" w:rsidP="007825E6">
            <w:pPr>
              <w:jc w:val="center"/>
              <w:rPr>
                <w:rFonts w:ascii="Times New Roman" w:hAnsi="Times New Roman"/>
                <w:sz w:val="22"/>
                <w:szCs w:val="22"/>
              </w:rPr>
            </w:pPr>
            <w:r w:rsidRPr="007825E6">
              <w:rPr>
                <w:rFonts w:ascii="Times New Roman" w:hAnsi="Times New Roman"/>
                <w:sz w:val="22"/>
                <w:szCs w:val="22"/>
              </w:rPr>
              <w:t>88 600,00</w:t>
            </w:r>
          </w:p>
        </w:tc>
      </w:tr>
      <w:tr w:rsidR="007825E6" w:rsidRPr="007825E6" w:rsidTr="007825E6">
        <w:trPr>
          <w:trHeight w:val="300"/>
        </w:trPr>
        <w:tc>
          <w:tcPr>
            <w:tcW w:w="7812" w:type="dxa"/>
            <w:shd w:val="clear" w:color="auto" w:fill="auto"/>
            <w:vAlign w:val="center"/>
            <w:hideMark/>
          </w:tcPr>
          <w:p w:rsidR="007825E6" w:rsidRPr="007825E6" w:rsidRDefault="007825E6" w:rsidP="007825E6">
            <w:pPr>
              <w:rPr>
                <w:rFonts w:ascii="Times New Roman" w:hAnsi="Times New Roman"/>
                <w:sz w:val="22"/>
                <w:szCs w:val="22"/>
              </w:rPr>
            </w:pPr>
            <w:r w:rsidRPr="007825E6">
              <w:rPr>
                <w:rFonts w:ascii="Times New Roman" w:hAnsi="Times New Roman"/>
                <w:sz w:val="22"/>
                <w:szCs w:val="22"/>
              </w:rPr>
              <w:t>ИТОГО:</w:t>
            </w:r>
          </w:p>
        </w:tc>
        <w:tc>
          <w:tcPr>
            <w:tcW w:w="1820" w:type="dxa"/>
            <w:shd w:val="clear" w:color="auto" w:fill="auto"/>
            <w:noWrap/>
            <w:vAlign w:val="center"/>
            <w:hideMark/>
          </w:tcPr>
          <w:p w:rsidR="007825E6" w:rsidRPr="007825E6" w:rsidRDefault="007825E6" w:rsidP="007825E6">
            <w:pPr>
              <w:jc w:val="center"/>
              <w:rPr>
                <w:rFonts w:ascii="Times New Roman" w:hAnsi="Times New Roman"/>
                <w:sz w:val="22"/>
                <w:szCs w:val="22"/>
              </w:rPr>
            </w:pPr>
            <w:r w:rsidRPr="007825E6">
              <w:rPr>
                <w:rFonts w:ascii="Times New Roman" w:hAnsi="Times New Roman"/>
                <w:sz w:val="22"/>
                <w:szCs w:val="22"/>
              </w:rPr>
              <w:t>6 902 286,00</w:t>
            </w:r>
          </w:p>
        </w:tc>
      </w:tr>
    </w:tbl>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lastRenderedPageBreak/>
        <w:t>Приложение №9</w:t>
      </w: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t>К решению Думы Шебертинского</w:t>
      </w: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t>Муниципального образования</w:t>
      </w: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t>От 14.06.2017 года №171</w:t>
      </w:r>
    </w:p>
    <w:p w:rsidR="007825E6" w:rsidRDefault="007825E6" w:rsidP="007825E6">
      <w:pPr>
        <w:jc w:val="right"/>
        <w:rPr>
          <w:rFonts w:ascii="Arial" w:hAnsi="Arial" w:cs="Arial"/>
          <w:sz w:val="24"/>
          <w:szCs w:val="24"/>
        </w:rPr>
      </w:pPr>
    </w:p>
    <w:p w:rsidR="007825E6" w:rsidRDefault="007825E6" w:rsidP="007825E6">
      <w:pPr>
        <w:jc w:val="center"/>
        <w:rPr>
          <w:rFonts w:ascii="Arial" w:hAnsi="Arial" w:cs="Arial"/>
          <w:sz w:val="24"/>
          <w:szCs w:val="24"/>
        </w:rPr>
      </w:pPr>
      <w:r w:rsidRPr="007825E6">
        <w:rPr>
          <w:rFonts w:ascii="Times New Roman" w:hAnsi="Times New Roman"/>
          <w:b/>
          <w:bCs/>
          <w:sz w:val="22"/>
          <w:szCs w:val="22"/>
        </w:rPr>
        <w:t xml:space="preserve">РАСПРЕДЕЛЕНИЕ БЮДЖЕТНЫХ АССИГНОВАНИЙ ПО РАЗДЕЛАМ, ПОДРАЗДЕЛАМ, ЦЕЛЕВЫМ СТАТЬЯМ </w:t>
      </w:r>
      <w:proofErr w:type="gramStart"/>
      <w:r w:rsidRPr="007825E6">
        <w:rPr>
          <w:rFonts w:ascii="Times New Roman" w:hAnsi="Times New Roman"/>
          <w:b/>
          <w:bCs/>
          <w:sz w:val="22"/>
          <w:szCs w:val="22"/>
        </w:rPr>
        <w:t xml:space="preserve">( </w:t>
      </w:r>
      <w:proofErr w:type="gramEnd"/>
      <w:r w:rsidRPr="007825E6">
        <w:rPr>
          <w:rFonts w:ascii="Times New Roman" w:hAnsi="Times New Roman"/>
          <w:b/>
          <w:bCs/>
          <w:sz w:val="22"/>
          <w:szCs w:val="22"/>
        </w:rPr>
        <w:t>МУНИЦИПАЛЬНЫМ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2017 ГОД</w:t>
      </w:r>
    </w:p>
    <w:p w:rsidR="007825E6" w:rsidRDefault="007825E6" w:rsidP="007825E6">
      <w:pPr>
        <w:jc w:val="right"/>
        <w:rPr>
          <w:rFonts w:ascii="Arial" w:hAnsi="Arial" w:cs="Arial"/>
          <w:sz w:val="24"/>
          <w:szCs w:val="24"/>
        </w:rPr>
      </w:pPr>
    </w:p>
    <w:tbl>
      <w:tblPr>
        <w:tblW w:w="9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794"/>
        <w:gridCol w:w="834"/>
        <w:gridCol w:w="1580"/>
        <w:gridCol w:w="647"/>
        <w:gridCol w:w="1540"/>
      </w:tblGrid>
      <w:tr w:rsidR="007825E6" w:rsidRPr="007825E6" w:rsidTr="007825E6">
        <w:trPr>
          <w:trHeight w:val="255"/>
        </w:trPr>
        <w:tc>
          <w:tcPr>
            <w:tcW w:w="4551" w:type="dxa"/>
            <w:vMerge w:val="restart"/>
            <w:shd w:val="clear" w:color="auto" w:fill="auto"/>
            <w:vAlign w:val="center"/>
            <w:hideMark/>
          </w:tcPr>
          <w:p w:rsidR="007825E6" w:rsidRPr="007825E6" w:rsidRDefault="007825E6" w:rsidP="007825E6">
            <w:pPr>
              <w:jc w:val="center"/>
              <w:rPr>
                <w:rFonts w:ascii="Times New Roman" w:hAnsi="Times New Roman"/>
                <w:b/>
                <w:bCs/>
                <w:sz w:val="22"/>
                <w:szCs w:val="22"/>
              </w:rPr>
            </w:pPr>
            <w:r w:rsidRPr="007825E6">
              <w:rPr>
                <w:rFonts w:ascii="Times New Roman" w:hAnsi="Times New Roman"/>
                <w:b/>
                <w:bCs/>
                <w:sz w:val="22"/>
                <w:szCs w:val="22"/>
              </w:rPr>
              <w:t>Наименование</w:t>
            </w:r>
          </w:p>
        </w:tc>
        <w:tc>
          <w:tcPr>
            <w:tcW w:w="794" w:type="dxa"/>
            <w:vMerge w:val="restart"/>
            <w:shd w:val="clear" w:color="auto" w:fill="auto"/>
            <w:vAlign w:val="center"/>
            <w:hideMark/>
          </w:tcPr>
          <w:p w:rsidR="007825E6" w:rsidRPr="007825E6" w:rsidRDefault="007825E6" w:rsidP="007825E6">
            <w:pPr>
              <w:jc w:val="center"/>
              <w:rPr>
                <w:rFonts w:ascii="Times New Roman" w:hAnsi="Times New Roman"/>
                <w:b/>
                <w:bCs/>
                <w:i/>
                <w:iCs/>
                <w:sz w:val="22"/>
                <w:szCs w:val="22"/>
              </w:rPr>
            </w:pPr>
            <w:r w:rsidRPr="007825E6">
              <w:rPr>
                <w:rFonts w:ascii="Times New Roman" w:hAnsi="Times New Roman"/>
                <w:b/>
                <w:bCs/>
                <w:i/>
                <w:iCs/>
                <w:sz w:val="22"/>
                <w:szCs w:val="22"/>
              </w:rPr>
              <w:t>КВСР</w:t>
            </w:r>
          </w:p>
        </w:tc>
        <w:tc>
          <w:tcPr>
            <w:tcW w:w="834" w:type="dxa"/>
            <w:vMerge w:val="restart"/>
            <w:shd w:val="clear" w:color="auto" w:fill="auto"/>
            <w:vAlign w:val="center"/>
            <w:hideMark/>
          </w:tcPr>
          <w:p w:rsidR="007825E6" w:rsidRPr="007825E6" w:rsidRDefault="007825E6" w:rsidP="007825E6">
            <w:pPr>
              <w:jc w:val="center"/>
              <w:rPr>
                <w:rFonts w:ascii="Times New Roman" w:hAnsi="Times New Roman"/>
                <w:b/>
                <w:bCs/>
                <w:i/>
                <w:iCs/>
                <w:sz w:val="22"/>
                <w:szCs w:val="22"/>
              </w:rPr>
            </w:pPr>
            <w:r w:rsidRPr="007825E6">
              <w:rPr>
                <w:rFonts w:ascii="Times New Roman" w:hAnsi="Times New Roman"/>
                <w:b/>
                <w:bCs/>
                <w:i/>
                <w:iCs/>
                <w:sz w:val="22"/>
                <w:szCs w:val="22"/>
              </w:rPr>
              <w:t>КФСР</w:t>
            </w:r>
          </w:p>
        </w:tc>
        <w:tc>
          <w:tcPr>
            <w:tcW w:w="1580" w:type="dxa"/>
            <w:vMerge w:val="restart"/>
            <w:shd w:val="clear" w:color="auto" w:fill="auto"/>
            <w:vAlign w:val="center"/>
            <w:hideMark/>
          </w:tcPr>
          <w:p w:rsidR="007825E6" w:rsidRPr="007825E6" w:rsidRDefault="007825E6" w:rsidP="007825E6">
            <w:pPr>
              <w:jc w:val="center"/>
              <w:rPr>
                <w:rFonts w:ascii="Times New Roman" w:hAnsi="Times New Roman"/>
                <w:b/>
                <w:bCs/>
                <w:i/>
                <w:iCs/>
                <w:sz w:val="22"/>
                <w:szCs w:val="22"/>
              </w:rPr>
            </w:pPr>
            <w:r w:rsidRPr="007825E6">
              <w:rPr>
                <w:rFonts w:ascii="Times New Roman" w:hAnsi="Times New Roman"/>
                <w:b/>
                <w:bCs/>
                <w:i/>
                <w:iCs/>
                <w:sz w:val="22"/>
                <w:szCs w:val="22"/>
              </w:rPr>
              <w:t>КЦСР</w:t>
            </w:r>
          </w:p>
        </w:tc>
        <w:tc>
          <w:tcPr>
            <w:tcW w:w="647" w:type="dxa"/>
            <w:vMerge w:val="restart"/>
            <w:shd w:val="clear" w:color="auto" w:fill="auto"/>
            <w:vAlign w:val="center"/>
            <w:hideMark/>
          </w:tcPr>
          <w:p w:rsidR="007825E6" w:rsidRPr="007825E6" w:rsidRDefault="007825E6" w:rsidP="007825E6">
            <w:pPr>
              <w:jc w:val="center"/>
              <w:rPr>
                <w:rFonts w:ascii="Times New Roman" w:hAnsi="Times New Roman"/>
                <w:b/>
                <w:bCs/>
                <w:i/>
                <w:iCs/>
                <w:sz w:val="22"/>
                <w:szCs w:val="22"/>
              </w:rPr>
            </w:pPr>
            <w:r w:rsidRPr="007825E6">
              <w:rPr>
                <w:rFonts w:ascii="Times New Roman" w:hAnsi="Times New Roman"/>
                <w:b/>
                <w:bCs/>
                <w:i/>
                <w:iCs/>
                <w:sz w:val="22"/>
                <w:szCs w:val="22"/>
              </w:rPr>
              <w:t>КВР</w:t>
            </w:r>
          </w:p>
        </w:tc>
        <w:tc>
          <w:tcPr>
            <w:tcW w:w="1540" w:type="dxa"/>
            <w:vMerge w:val="restart"/>
            <w:shd w:val="clear" w:color="auto" w:fill="auto"/>
            <w:vAlign w:val="center"/>
            <w:hideMark/>
          </w:tcPr>
          <w:p w:rsidR="007825E6" w:rsidRPr="007825E6" w:rsidRDefault="007825E6" w:rsidP="007825E6">
            <w:pPr>
              <w:jc w:val="right"/>
              <w:rPr>
                <w:rFonts w:ascii="Times New Roman" w:hAnsi="Times New Roman"/>
                <w:b/>
                <w:bCs/>
                <w:sz w:val="22"/>
                <w:szCs w:val="22"/>
              </w:rPr>
            </w:pPr>
            <w:r w:rsidRPr="007825E6">
              <w:rPr>
                <w:rFonts w:ascii="Times New Roman" w:hAnsi="Times New Roman"/>
                <w:b/>
                <w:bCs/>
                <w:sz w:val="22"/>
                <w:szCs w:val="22"/>
              </w:rPr>
              <w:t>Сумма, руб.</w:t>
            </w:r>
          </w:p>
        </w:tc>
      </w:tr>
      <w:tr w:rsidR="007825E6" w:rsidRPr="007825E6" w:rsidTr="007825E6">
        <w:trPr>
          <w:trHeight w:val="255"/>
        </w:trPr>
        <w:tc>
          <w:tcPr>
            <w:tcW w:w="4551" w:type="dxa"/>
            <w:vMerge/>
            <w:vAlign w:val="center"/>
            <w:hideMark/>
          </w:tcPr>
          <w:p w:rsidR="007825E6" w:rsidRPr="007825E6" w:rsidRDefault="007825E6" w:rsidP="007825E6">
            <w:pPr>
              <w:rPr>
                <w:rFonts w:ascii="Times New Roman" w:hAnsi="Times New Roman"/>
                <w:b/>
                <w:bCs/>
                <w:sz w:val="22"/>
                <w:szCs w:val="22"/>
              </w:rPr>
            </w:pPr>
          </w:p>
        </w:tc>
        <w:tc>
          <w:tcPr>
            <w:tcW w:w="794" w:type="dxa"/>
            <w:vMerge/>
            <w:vAlign w:val="center"/>
            <w:hideMark/>
          </w:tcPr>
          <w:p w:rsidR="007825E6" w:rsidRPr="007825E6" w:rsidRDefault="007825E6" w:rsidP="007825E6">
            <w:pPr>
              <w:rPr>
                <w:rFonts w:ascii="Times New Roman" w:hAnsi="Times New Roman"/>
                <w:b/>
                <w:bCs/>
                <w:i/>
                <w:iCs/>
                <w:sz w:val="22"/>
                <w:szCs w:val="22"/>
              </w:rPr>
            </w:pPr>
          </w:p>
        </w:tc>
        <w:tc>
          <w:tcPr>
            <w:tcW w:w="834" w:type="dxa"/>
            <w:vMerge/>
            <w:vAlign w:val="center"/>
            <w:hideMark/>
          </w:tcPr>
          <w:p w:rsidR="007825E6" w:rsidRPr="007825E6" w:rsidRDefault="007825E6" w:rsidP="007825E6">
            <w:pPr>
              <w:rPr>
                <w:rFonts w:ascii="Times New Roman" w:hAnsi="Times New Roman"/>
                <w:b/>
                <w:bCs/>
                <w:i/>
                <w:iCs/>
                <w:sz w:val="22"/>
                <w:szCs w:val="22"/>
              </w:rPr>
            </w:pPr>
          </w:p>
        </w:tc>
        <w:tc>
          <w:tcPr>
            <w:tcW w:w="1580" w:type="dxa"/>
            <w:vMerge/>
            <w:vAlign w:val="center"/>
            <w:hideMark/>
          </w:tcPr>
          <w:p w:rsidR="007825E6" w:rsidRPr="007825E6" w:rsidRDefault="007825E6" w:rsidP="007825E6">
            <w:pPr>
              <w:rPr>
                <w:rFonts w:ascii="Times New Roman" w:hAnsi="Times New Roman"/>
                <w:b/>
                <w:bCs/>
                <w:i/>
                <w:iCs/>
                <w:sz w:val="22"/>
                <w:szCs w:val="22"/>
              </w:rPr>
            </w:pPr>
          </w:p>
        </w:tc>
        <w:tc>
          <w:tcPr>
            <w:tcW w:w="647" w:type="dxa"/>
            <w:vMerge/>
            <w:vAlign w:val="center"/>
            <w:hideMark/>
          </w:tcPr>
          <w:p w:rsidR="007825E6" w:rsidRPr="007825E6" w:rsidRDefault="007825E6" w:rsidP="007825E6">
            <w:pPr>
              <w:rPr>
                <w:rFonts w:ascii="Times New Roman" w:hAnsi="Times New Roman"/>
                <w:b/>
                <w:bCs/>
                <w:i/>
                <w:iCs/>
                <w:sz w:val="22"/>
                <w:szCs w:val="22"/>
              </w:rPr>
            </w:pPr>
          </w:p>
        </w:tc>
        <w:tc>
          <w:tcPr>
            <w:tcW w:w="1540" w:type="dxa"/>
            <w:vMerge/>
            <w:vAlign w:val="center"/>
            <w:hideMark/>
          </w:tcPr>
          <w:p w:rsidR="007825E6" w:rsidRPr="007825E6" w:rsidRDefault="007825E6" w:rsidP="007825E6">
            <w:pPr>
              <w:rPr>
                <w:rFonts w:ascii="Times New Roman" w:hAnsi="Times New Roman"/>
                <w:b/>
                <w:bCs/>
                <w:sz w:val="22"/>
                <w:szCs w:val="22"/>
              </w:rPr>
            </w:pPr>
          </w:p>
        </w:tc>
      </w:tr>
      <w:tr w:rsidR="007825E6" w:rsidRPr="007825E6" w:rsidTr="007825E6">
        <w:trPr>
          <w:trHeight w:val="765"/>
        </w:trPr>
        <w:tc>
          <w:tcPr>
            <w:tcW w:w="4551" w:type="dxa"/>
            <w:shd w:val="clear" w:color="auto" w:fill="auto"/>
            <w:hideMark/>
          </w:tcPr>
          <w:p w:rsidR="007825E6" w:rsidRPr="007825E6" w:rsidRDefault="007825E6" w:rsidP="007825E6">
            <w:pPr>
              <w:rPr>
                <w:rFonts w:ascii="Arial" w:hAnsi="Arial" w:cs="Arial"/>
                <w:b/>
                <w:bCs/>
                <w:i/>
                <w:iCs/>
              </w:rPr>
            </w:pPr>
            <w:r w:rsidRPr="007825E6">
              <w:rPr>
                <w:rFonts w:ascii="Arial" w:hAnsi="Arial" w:cs="Arial"/>
                <w:b/>
                <w:bCs/>
                <w:i/>
                <w:iCs/>
              </w:rPr>
              <w:t>Администрация Шебертинского муниципального образования - администрация сельского поселения</w:t>
            </w:r>
          </w:p>
        </w:tc>
        <w:tc>
          <w:tcPr>
            <w:tcW w:w="794" w:type="dxa"/>
            <w:shd w:val="clear" w:color="auto" w:fill="auto"/>
            <w:hideMark/>
          </w:tcPr>
          <w:p w:rsidR="007825E6" w:rsidRPr="007825E6" w:rsidRDefault="007825E6" w:rsidP="007825E6">
            <w:pPr>
              <w:jc w:val="center"/>
              <w:rPr>
                <w:rFonts w:ascii="Arial" w:hAnsi="Arial" w:cs="Arial"/>
                <w:b/>
                <w:bCs/>
                <w:i/>
                <w:iCs/>
              </w:rPr>
            </w:pPr>
            <w:r w:rsidRPr="007825E6">
              <w:rPr>
                <w:rFonts w:ascii="Arial" w:hAnsi="Arial" w:cs="Arial"/>
                <w:b/>
                <w:bCs/>
                <w:i/>
                <w:iCs/>
              </w:rPr>
              <w:t> </w:t>
            </w:r>
          </w:p>
        </w:tc>
        <w:tc>
          <w:tcPr>
            <w:tcW w:w="834" w:type="dxa"/>
            <w:shd w:val="clear" w:color="auto" w:fill="auto"/>
            <w:hideMark/>
          </w:tcPr>
          <w:p w:rsidR="007825E6" w:rsidRPr="007825E6" w:rsidRDefault="007825E6" w:rsidP="007825E6">
            <w:pPr>
              <w:jc w:val="center"/>
              <w:rPr>
                <w:rFonts w:ascii="Arial" w:hAnsi="Arial" w:cs="Arial"/>
                <w:b/>
                <w:bCs/>
                <w:i/>
                <w:iCs/>
              </w:rPr>
            </w:pPr>
            <w:r w:rsidRPr="007825E6">
              <w:rPr>
                <w:rFonts w:ascii="Arial" w:hAnsi="Arial" w:cs="Arial"/>
                <w:b/>
                <w:bCs/>
                <w:i/>
                <w:iCs/>
              </w:rPr>
              <w:t> </w:t>
            </w:r>
          </w:p>
        </w:tc>
        <w:tc>
          <w:tcPr>
            <w:tcW w:w="1580" w:type="dxa"/>
            <w:shd w:val="clear" w:color="auto" w:fill="auto"/>
            <w:hideMark/>
          </w:tcPr>
          <w:p w:rsidR="007825E6" w:rsidRPr="007825E6" w:rsidRDefault="007825E6" w:rsidP="007825E6">
            <w:pPr>
              <w:jc w:val="center"/>
              <w:rPr>
                <w:rFonts w:ascii="Arial" w:hAnsi="Arial" w:cs="Arial"/>
                <w:b/>
                <w:bCs/>
                <w:i/>
                <w:iCs/>
              </w:rPr>
            </w:pPr>
            <w:r w:rsidRPr="007825E6">
              <w:rPr>
                <w:rFonts w:ascii="Arial" w:hAnsi="Arial" w:cs="Arial"/>
                <w:b/>
                <w:bCs/>
                <w:i/>
                <w:iCs/>
              </w:rPr>
              <w:t> </w:t>
            </w:r>
          </w:p>
        </w:tc>
        <w:tc>
          <w:tcPr>
            <w:tcW w:w="647" w:type="dxa"/>
            <w:shd w:val="clear" w:color="auto" w:fill="auto"/>
            <w:hideMark/>
          </w:tcPr>
          <w:p w:rsidR="007825E6" w:rsidRPr="007825E6" w:rsidRDefault="007825E6" w:rsidP="007825E6">
            <w:pPr>
              <w:jc w:val="center"/>
              <w:rPr>
                <w:rFonts w:ascii="Arial" w:hAnsi="Arial" w:cs="Arial"/>
                <w:b/>
                <w:bCs/>
                <w:i/>
                <w:iCs/>
              </w:rPr>
            </w:pPr>
            <w:r w:rsidRPr="007825E6">
              <w:rPr>
                <w:rFonts w:ascii="Arial" w:hAnsi="Arial" w:cs="Arial"/>
                <w:b/>
                <w:bCs/>
                <w:i/>
                <w:iCs/>
              </w:rPr>
              <w:t> </w:t>
            </w:r>
          </w:p>
        </w:tc>
        <w:tc>
          <w:tcPr>
            <w:tcW w:w="1540" w:type="dxa"/>
            <w:shd w:val="clear" w:color="auto" w:fill="auto"/>
            <w:hideMark/>
          </w:tcPr>
          <w:p w:rsidR="007825E6" w:rsidRPr="007825E6" w:rsidRDefault="007825E6" w:rsidP="007825E6">
            <w:pPr>
              <w:jc w:val="right"/>
              <w:rPr>
                <w:rFonts w:ascii="Arial" w:hAnsi="Arial" w:cs="Arial"/>
                <w:b/>
                <w:bCs/>
                <w:i/>
                <w:iCs/>
              </w:rPr>
            </w:pPr>
            <w:r w:rsidRPr="007825E6">
              <w:rPr>
                <w:rFonts w:ascii="Arial" w:hAnsi="Arial" w:cs="Arial"/>
                <w:b/>
                <w:bCs/>
                <w:i/>
                <w:iCs/>
              </w:rPr>
              <w:t>10 640 985,65</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ОБЩЕГОСУДАРСТВЕННЫЕ ВОПРОСЫ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4 028 625,48</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590 152,80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Непрограммные</w:t>
            </w:r>
            <w:proofErr w:type="spellEnd"/>
            <w:r w:rsidRPr="007825E6">
              <w:rPr>
                <w:rFonts w:ascii="Arial" w:hAnsi="Arial" w:cs="Arial"/>
                <w:b/>
                <w:bCs/>
                <w:i/>
                <w:iCs/>
                <w:sz w:val="16"/>
                <w:szCs w:val="16"/>
              </w:rPr>
              <w:t xml:space="preserve"> расходы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590 152,80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Высшее </w:t>
            </w:r>
            <w:proofErr w:type="spellStart"/>
            <w:r w:rsidRPr="007825E6">
              <w:rPr>
                <w:rFonts w:ascii="Arial" w:hAnsi="Arial" w:cs="Arial"/>
                <w:b/>
                <w:bCs/>
                <w:i/>
                <w:iCs/>
                <w:sz w:val="16"/>
                <w:szCs w:val="16"/>
              </w:rPr>
              <w:t>должностоное</w:t>
            </w:r>
            <w:proofErr w:type="spellEnd"/>
            <w:r w:rsidRPr="007825E6">
              <w:rPr>
                <w:rFonts w:ascii="Arial" w:hAnsi="Arial" w:cs="Arial"/>
                <w:b/>
                <w:bCs/>
                <w:i/>
                <w:iCs/>
                <w:sz w:val="16"/>
                <w:szCs w:val="16"/>
              </w:rPr>
              <w:t xml:space="preserve"> лицо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0910000000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590 152,80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0910049999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737,10</w:t>
            </w:r>
          </w:p>
        </w:tc>
      </w:tr>
      <w:tr w:rsidR="007825E6" w:rsidRPr="007825E6" w:rsidTr="007825E6">
        <w:trPr>
          <w:trHeight w:val="90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0102</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0910049999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737,10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дотации на выравнивание бюджетной обеспеченности поселений (областные средства)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0910071010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7 300,00</w:t>
            </w:r>
          </w:p>
        </w:tc>
      </w:tr>
      <w:tr w:rsidR="007825E6" w:rsidRPr="007825E6" w:rsidTr="007825E6">
        <w:trPr>
          <w:trHeight w:val="90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0102</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0910071010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7 300,00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субсидии на реализацию мероприятий, направленных на повышение эффективности бюджетных расходов</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0910072320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24 000,00</w:t>
            </w:r>
          </w:p>
        </w:tc>
      </w:tr>
      <w:tr w:rsidR="007825E6" w:rsidRPr="007825E6" w:rsidTr="007825E6">
        <w:trPr>
          <w:trHeight w:val="90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0102</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0910072320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24 000,00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09100Д0000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558 115,70</w:t>
            </w:r>
          </w:p>
        </w:tc>
      </w:tr>
      <w:tr w:rsidR="007825E6" w:rsidRPr="007825E6" w:rsidTr="007825E6">
        <w:trPr>
          <w:trHeight w:val="90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0102</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09100Д0000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558 115,70</w:t>
            </w:r>
          </w:p>
        </w:tc>
      </w:tr>
      <w:tr w:rsidR="007825E6" w:rsidRPr="007825E6" w:rsidTr="007825E6">
        <w:trPr>
          <w:trHeight w:val="84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2 996 772,68</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Непрограммные</w:t>
            </w:r>
            <w:proofErr w:type="spellEnd"/>
            <w:r w:rsidRPr="007825E6">
              <w:rPr>
                <w:rFonts w:ascii="Arial" w:hAnsi="Arial" w:cs="Arial"/>
                <w:b/>
                <w:bCs/>
                <w:i/>
                <w:iCs/>
                <w:sz w:val="16"/>
                <w:szCs w:val="16"/>
              </w:rPr>
              <w:t xml:space="preserve"> расходы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2 996 772,68</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Центральный аппарат</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0920000000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2 996 772,68</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0920049999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89 057,98</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0104</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0920049999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89 057,98</w:t>
            </w:r>
          </w:p>
        </w:tc>
      </w:tr>
      <w:tr w:rsidR="007825E6" w:rsidRPr="007825E6" w:rsidTr="007825E6">
        <w:trPr>
          <w:trHeight w:val="84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субсидий на реализацию мероприятий, направленных на повышение эффективности бюджетных расходов муниципальных образований Иркутской области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0920072320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276 000,00</w:t>
            </w:r>
          </w:p>
        </w:tc>
      </w:tr>
      <w:tr w:rsidR="007825E6" w:rsidRPr="007825E6" w:rsidTr="007825E6">
        <w:trPr>
          <w:trHeight w:val="90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0104</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0920072320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276 000,00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Софинансирование</w:t>
            </w:r>
            <w:proofErr w:type="spellEnd"/>
            <w:r w:rsidRPr="007825E6">
              <w:rPr>
                <w:rFonts w:ascii="Arial" w:hAnsi="Arial" w:cs="Arial"/>
                <w:b/>
                <w:bCs/>
                <w:i/>
                <w:iCs/>
                <w:sz w:val="16"/>
                <w:szCs w:val="16"/>
              </w:rPr>
              <w:t xml:space="preserve"> мероприятий, направленных на повышение эффективности бюджетных расходов</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09200S2320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0104</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09200S2320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5 000,00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09200Д0000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2 626 714,70</w:t>
            </w:r>
          </w:p>
        </w:tc>
      </w:tr>
      <w:tr w:rsidR="007825E6" w:rsidRPr="007825E6" w:rsidTr="007825E6">
        <w:trPr>
          <w:trHeight w:val="90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0104</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09200Д0000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2 241 475,70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0104</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09200Д0000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381 631,00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Иные бюджетные ассигнования</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0104</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09200Д0000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800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3 608,00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Обеспечение проведения выборов и референдумов</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0107</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434 000,00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Непрограммные</w:t>
            </w:r>
            <w:proofErr w:type="spellEnd"/>
            <w:r w:rsidRPr="007825E6">
              <w:rPr>
                <w:rFonts w:ascii="Arial" w:hAnsi="Arial" w:cs="Arial"/>
                <w:b/>
                <w:bCs/>
                <w:i/>
                <w:iCs/>
                <w:sz w:val="16"/>
                <w:szCs w:val="16"/>
              </w:rPr>
              <w:t xml:space="preserve"> расходы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0107</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434 000,00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Проведения выборов</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0107</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0930000000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434 000,00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Проведение выборов главы муниципального образования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0107</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0930100000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252 000,00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0107</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0930149999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252 000,00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0107</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0930149999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252 000,00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Проведение выборов в представительные органы муниципального образования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0107</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0930200000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182 000,00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0107</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0930249999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182 000,00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0107</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0930249999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182 000,00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Резервные фонды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0111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Непрограммные</w:t>
            </w:r>
            <w:proofErr w:type="spellEnd"/>
            <w:r w:rsidRPr="007825E6">
              <w:rPr>
                <w:rFonts w:ascii="Arial" w:hAnsi="Arial" w:cs="Arial"/>
                <w:b/>
                <w:bCs/>
                <w:i/>
                <w:iCs/>
                <w:sz w:val="16"/>
                <w:szCs w:val="16"/>
              </w:rPr>
              <w:t xml:space="preserve"> расходы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0111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Резервные фонды местных администраций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0111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0940000000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5 000,00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0111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0940049999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Иные бюджетные ассигнования</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0111</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0940049999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800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5 000,00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Другие общегосударственные вопросы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0113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2 700,00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Содействие развитию жилищного строительства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0113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0980000000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2 000,00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0113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09800Д0000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0113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09800Д0000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2 000,00</w:t>
            </w:r>
          </w:p>
        </w:tc>
      </w:tr>
      <w:tr w:rsidR="007825E6" w:rsidRPr="007825E6" w:rsidTr="007825E6">
        <w:trPr>
          <w:trHeight w:val="147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7825E6">
              <w:rPr>
                <w:rFonts w:ascii="Arial" w:hAnsi="Arial" w:cs="Arial"/>
                <w:b/>
                <w:bCs/>
                <w:i/>
                <w:iCs/>
                <w:sz w:val="16"/>
                <w:szCs w:val="16"/>
              </w:rPr>
              <w:t>об</w:t>
            </w:r>
            <w:proofErr w:type="gramEnd"/>
            <w:r w:rsidRPr="007825E6">
              <w:rPr>
                <w:rFonts w:ascii="Arial" w:hAnsi="Arial" w:cs="Arial"/>
                <w:b/>
                <w:bCs/>
                <w:i/>
                <w:iCs/>
                <w:sz w:val="16"/>
                <w:szCs w:val="16"/>
              </w:rPr>
              <w:t xml:space="preserve"> административной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0113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09А0073150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700,00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0113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09А0073150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700,00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НАЦИОНАЛЬНАЯ ОБОРОНА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0200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88 600,00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Мобилизационная и вневойсковая подготовка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0203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88 600,00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Субвенции на осуществление первичного воинского учета на территориях, где отсутствуют военные комиссариаты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0203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09В0051180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88 600,00</w:t>
            </w:r>
          </w:p>
        </w:tc>
      </w:tr>
      <w:tr w:rsidR="007825E6" w:rsidRPr="007825E6" w:rsidTr="007825E6">
        <w:trPr>
          <w:trHeight w:val="90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0203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09В0051180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81 300,00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0203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09В0051180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7 300,00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НАЦИОНАЛЬНАЯ БЕЗОПАСНОСТЬ И ПРАВООХРАНИТЕЛЬНАЯ ДЕЯТЕЛЬНОСТЬ</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0300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19 813,21</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0309</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15 091,21</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0309</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3000000000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15 091,21</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Предупреждение чрезвычайных ситуаций и обеспечение пожарной безопасности в муниципальном образовании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0309</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3010000000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15 091,21</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0309</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3010049999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15 091,21</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0309</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3010049999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15 091,21</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Обеспечение пожарной безопасности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0310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4 722,00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0310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3000000000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4 722,00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Предупреждение чрезвычайных ситуаций и обеспечение пожарной безопасности в муниципальном образовании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0310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3010000000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4 722,00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0310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3010049999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4 722,00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0310</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3010049999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4 722,00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НАЦИОНАЛЬНАЯ ЭКОНОМИКА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0400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2 060 564,67</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Дорожное хозяйство (дорожные фонды)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0409</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2 030 564,67</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Развитие дорожного хозяйства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0409</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4000000000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2 030 564,67</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0409</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4010000000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2 020 564,67</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0409</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4010049999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2 020 564,67</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0409</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4010049999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2 020 564,67</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Повышение безопасности дорожного движения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0409</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4020000000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10 000,00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0409</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4020049999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10 000,00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0409</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4020049999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10 000,00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Другие вопросы в области национальной экономики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0412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30 000,00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Непрограммные</w:t>
            </w:r>
            <w:proofErr w:type="spellEnd"/>
            <w:r w:rsidRPr="007825E6">
              <w:rPr>
                <w:rFonts w:ascii="Arial" w:hAnsi="Arial" w:cs="Arial"/>
                <w:b/>
                <w:bCs/>
                <w:i/>
                <w:iCs/>
                <w:sz w:val="16"/>
                <w:szCs w:val="16"/>
              </w:rPr>
              <w:t xml:space="preserve"> расходы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0412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30 000,00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Субсидии государственным корпорациям (государственным компаниям)</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0412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0990000000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30 000,00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Мероприятия в области градостроительства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0412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0990049999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30 000,00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0412</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0990049999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30 000,00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ЖИЛИЩНО-КОММУНАЛЬНОЕ ХОЗЯЙСТВО</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2 086 749,44</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Коммунальное хозяйство</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1 123 166,79</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Муниципальная программа Развитие жилищно-коммунального хозяйства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897 908,79</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Обеспечение населения качественной питьевой водой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5020000000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897 908,79</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5020049999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446 334,89</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0502</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5020049999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446 334,89</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50200Д0000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451 573,90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0502</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50200Д0000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451 573,90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субсидии на реализацию мероприятий перечня проектов народных инициатив</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5020072370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213 995,10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0502</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5020072370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213 995,10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Софинансирование</w:t>
            </w:r>
            <w:proofErr w:type="spellEnd"/>
            <w:r w:rsidRPr="007825E6">
              <w:rPr>
                <w:rFonts w:ascii="Arial" w:hAnsi="Arial" w:cs="Arial"/>
                <w:b/>
                <w:bCs/>
                <w:i/>
                <w:iCs/>
                <w:sz w:val="16"/>
                <w:szCs w:val="16"/>
              </w:rPr>
              <w:t xml:space="preserve"> субсидии на реализацию мероприятий перечня проектов народных инициатив</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50200S2370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11 262,90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0502</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50200S2370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11 262,90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Благоустройство</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963 582,65</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Муниципальная программа Развитие жилищно-коммунального хозяйства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801 777,75</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Энергосбережение и повышение энергетической эффективности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5010000000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8 516,10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Софинансирование</w:t>
            </w:r>
            <w:proofErr w:type="spellEnd"/>
            <w:r w:rsidRPr="007825E6">
              <w:rPr>
                <w:rFonts w:ascii="Arial" w:hAnsi="Arial" w:cs="Arial"/>
                <w:b/>
                <w:bCs/>
                <w:i/>
                <w:iCs/>
                <w:sz w:val="16"/>
                <w:szCs w:val="16"/>
              </w:rPr>
              <w:t xml:space="preserve"> субсидии на реализацию мероприятий перечня проектов народных инициатив</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50100S2370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8 516,10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50100S2370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8 516,10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Организация и содержание мест захоронения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5030000000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3 000,00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5030049999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3 000,00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5030049999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3 000,00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lastRenderedPageBreak/>
              <w:t>Подпрограмма Организация сбора и вывоза бытовых отходов, прочие мероприятия по благоустройству</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5040000000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737 596,00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Софинансирование</w:t>
            </w:r>
            <w:proofErr w:type="spellEnd"/>
            <w:r w:rsidRPr="007825E6">
              <w:rPr>
                <w:rFonts w:ascii="Arial" w:hAnsi="Arial" w:cs="Arial"/>
                <w:b/>
                <w:bCs/>
                <w:i/>
                <w:iCs/>
                <w:sz w:val="16"/>
                <w:szCs w:val="16"/>
              </w:rPr>
              <w:t xml:space="preserve"> субсидии "</w:t>
            </w:r>
            <w:proofErr w:type="spellStart"/>
            <w:r w:rsidRPr="007825E6">
              <w:rPr>
                <w:rFonts w:ascii="Arial" w:hAnsi="Arial" w:cs="Arial"/>
                <w:b/>
                <w:bCs/>
                <w:i/>
                <w:iCs/>
                <w:sz w:val="16"/>
                <w:szCs w:val="16"/>
              </w:rPr>
              <w:t>Грантовая</w:t>
            </w:r>
            <w:proofErr w:type="spellEnd"/>
            <w:r w:rsidRPr="007825E6">
              <w:rPr>
                <w:rFonts w:ascii="Arial" w:hAnsi="Arial" w:cs="Arial"/>
                <w:b/>
                <w:bCs/>
                <w:i/>
                <w:iCs/>
                <w:sz w:val="16"/>
                <w:szCs w:val="16"/>
              </w:rPr>
              <w:t xml:space="preserve"> поддержка местных инициатив граждан, проживающих в сельской местности"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50400L0188</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11 000,00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50400L0188</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11 000,00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субсидии "</w:t>
            </w:r>
            <w:proofErr w:type="spellStart"/>
            <w:r w:rsidRPr="007825E6">
              <w:rPr>
                <w:rFonts w:ascii="Arial" w:hAnsi="Arial" w:cs="Arial"/>
                <w:b/>
                <w:bCs/>
                <w:i/>
                <w:iCs/>
                <w:sz w:val="16"/>
                <w:szCs w:val="16"/>
              </w:rPr>
              <w:t>Грантовая</w:t>
            </w:r>
            <w:proofErr w:type="spellEnd"/>
            <w:r w:rsidRPr="007825E6">
              <w:rPr>
                <w:rFonts w:ascii="Arial" w:hAnsi="Arial" w:cs="Arial"/>
                <w:b/>
                <w:bCs/>
                <w:i/>
                <w:iCs/>
                <w:sz w:val="16"/>
                <w:szCs w:val="16"/>
              </w:rPr>
              <w:t xml:space="preserve"> поддержка местных инициатив граждан, проживающих в сельской местности"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50400R0188</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726 596,00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50400R0188</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726 596,00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Уличное освещение</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5080000000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52 665,65</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5080049999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42 665,65</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5080049999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42 665,65</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50800Д0000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10 000,00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50800Д0000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10 000,00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субсидии на реализацию мероприятий перечня проектов народных инициатив</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5010072370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161 804,90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5010072370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161 804,90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КУЛЬТУРА, КИНЕМАТОГРАФИЯ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1 890 575,85</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Культура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1 880 575,85</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Муниципальная программа Развитие культуры и спорта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1 880 575,85</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Обеспечение деятельности подведомственных учреждений культуры (клубы)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8010000000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1 624 205,45</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8010049999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205 818,25</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0801</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8010049999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205 818,25</w:t>
            </w:r>
          </w:p>
        </w:tc>
      </w:tr>
      <w:tr w:rsidR="007825E6" w:rsidRPr="007825E6" w:rsidTr="007825E6">
        <w:trPr>
          <w:trHeight w:val="84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субсидий на реализацию мероприятий, направленных на повышение эффективности бюджетных расходов муниципальных образований Иркутской области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8010072320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200 000,00</w:t>
            </w:r>
          </w:p>
        </w:tc>
      </w:tr>
      <w:tr w:rsidR="007825E6" w:rsidRPr="007825E6" w:rsidTr="007825E6">
        <w:trPr>
          <w:trHeight w:val="90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0801</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8010072320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200 000,00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80100Д0000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1 218 387,20</w:t>
            </w:r>
          </w:p>
        </w:tc>
      </w:tr>
      <w:tr w:rsidR="007825E6" w:rsidRPr="007825E6" w:rsidTr="007825E6">
        <w:trPr>
          <w:trHeight w:val="90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0801</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80100Д0000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747 966,81</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0801</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80100Д0000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470 420,39</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Обеспечение деятельности подведомственных учреждений культуры (библиотеки)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8020000000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256 370,40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8020049999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63 298,00</w:t>
            </w:r>
          </w:p>
        </w:tc>
      </w:tr>
      <w:tr w:rsidR="007825E6" w:rsidRPr="007825E6" w:rsidTr="007825E6">
        <w:trPr>
          <w:trHeight w:val="90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0801</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8020049999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63 298,00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80200Д0000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193 072,40</w:t>
            </w:r>
          </w:p>
        </w:tc>
      </w:tr>
      <w:tr w:rsidR="007825E6" w:rsidRPr="007825E6" w:rsidTr="007825E6">
        <w:trPr>
          <w:trHeight w:val="90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0801</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80200Д0000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193 072,40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Другие вопросы в области культуры, кинематографии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10 000,00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Муниципальная программа Развитие культуры и спорта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10 000,00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Проведение массовых праздников на территории муниципального образования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8030000000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5 000,00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8030049999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0804</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8030049999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5 000,00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Профилактика наркомании в муниципальном образовании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8040000000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5 000,00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0804</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8040049999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0804</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8040049999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5 000,00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СОЦИАЛЬНАЯ ПОЛИТИКА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1000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50 000,00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Пенсионное обеспечение</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1001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50 000,00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Непрограммные</w:t>
            </w:r>
            <w:proofErr w:type="spellEnd"/>
            <w:r w:rsidRPr="007825E6">
              <w:rPr>
                <w:rFonts w:ascii="Arial" w:hAnsi="Arial" w:cs="Arial"/>
                <w:b/>
                <w:bCs/>
                <w:i/>
                <w:iCs/>
                <w:sz w:val="16"/>
                <w:szCs w:val="16"/>
              </w:rPr>
              <w:t xml:space="preserve"> расходы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1001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50 000,00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Доплата к пенсии муниципальным служащим</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1001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0960000000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50 000,00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1001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09600Д0000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50 000,00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Социальное обеспечение и иные выплаты населению</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1001</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09600Д0000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300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50 000,00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ФИЗИЧЕСКАЯ КУЛЬТУРА И СПОРТ</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1100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Физическая культура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1101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Муниципальная программа Развитие культуры и спорта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1101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Подпрограмма Физическая культура и спорт в муниципальном образовании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1101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8050000000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1101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8050049999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1101</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8050049999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СРЕДСТВА МАССОВОЙ ИНФОРМАЦИИ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1200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23 500,00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Периодическая печать и издательства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1202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23 500,00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Непрограммные</w:t>
            </w:r>
            <w:proofErr w:type="spellEnd"/>
            <w:r w:rsidRPr="007825E6">
              <w:rPr>
                <w:rFonts w:ascii="Arial" w:hAnsi="Arial" w:cs="Arial"/>
                <w:b/>
                <w:bCs/>
                <w:i/>
                <w:iCs/>
                <w:sz w:val="16"/>
                <w:szCs w:val="16"/>
              </w:rPr>
              <w:t xml:space="preserve"> расходы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1202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23 500,00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Периодические издания, учрежденные органами законодательной и исполнительной власти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1202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0970000000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23 500,00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1202</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0970049999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23 500,00</w:t>
            </w:r>
          </w:p>
        </w:tc>
      </w:tr>
      <w:tr w:rsidR="007825E6" w:rsidRPr="007825E6" w:rsidTr="007825E6">
        <w:trPr>
          <w:trHeight w:val="450"/>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Закупка товаров, работ и услуг для обеспечения государственных (муниципальных) нужд</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1202</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0970049999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200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23 500,00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ОБСЛУЖИВАНИЕ ГОСУДАРСТВЕННОГО И МУНИЦИПАЛЬНОГО ДОЛГА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1300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Обслуживание государственного внутреннего и муниципального долга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1301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Непрограммные</w:t>
            </w:r>
            <w:proofErr w:type="spellEnd"/>
            <w:r w:rsidRPr="007825E6">
              <w:rPr>
                <w:rFonts w:ascii="Arial" w:hAnsi="Arial" w:cs="Arial"/>
                <w:b/>
                <w:bCs/>
                <w:i/>
                <w:iCs/>
                <w:sz w:val="16"/>
                <w:szCs w:val="16"/>
              </w:rPr>
              <w:t xml:space="preserve"> расходы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1301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Процентные платежи по муниципальному долгу</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1301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0950000000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1301</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0950049999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Обслуживание государственного (муниципального) долга</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1301</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0950049999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700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1 000,00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1400</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390 557,00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Прочие межбюджетные трансферты общего характера</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390 557,00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b/>
                <w:bCs/>
                <w:i/>
                <w:iCs/>
                <w:sz w:val="16"/>
                <w:szCs w:val="16"/>
              </w:rPr>
            </w:pPr>
            <w:proofErr w:type="spellStart"/>
            <w:r w:rsidRPr="007825E6">
              <w:rPr>
                <w:rFonts w:ascii="Arial" w:hAnsi="Arial" w:cs="Arial"/>
                <w:b/>
                <w:bCs/>
                <w:i/>
                <w:iCs/>
                <w:sz w:val="16"/>
                <w:szCs w:val="16"/>
              </w:rPr>
              <w:t>Непрограммные</w:t>
            </w:r>
            <w:proofErr w:type="spellEnd"/>
            <w:r w:rsidRPr="007825E6">
              <w:rPr>
                <w:rFonts w:ascii="Arial" w:hAnsi="Arial" w:cs="Arial"/>
                <w:b/>
                <w:bCs/>
                <w:i/>
                <w:iCs/>
                <w:sz w:val="16"/>
                <w:szCs w:val="16"/>
              </w:rPr>
              <w:t xml:space="preserve"> расходы</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0900000000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390 557,00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Межбюджетные трансферты на исполнение переданных полномочий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090М000000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390 557,00</w:t>
            </w:r>
          </w:p>
        </w:tc>
      </w:tr>
      <w:tr w:rsidR="007825E6" w:rsidRPr="007825E6" w:rsidTr="007825E6">
        <w:trPr>
          <w:trHeight w:val="105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825E6">
              <w:rPr>
                <w:rFonts w:ascii="Arial" w:hAnsi="Arial" w:cs="Arial"/>
                <w:b/>
                <w:bCs/>
                <w:i/>
                <w:iCs/>
                <w:sz w:val="16"/>
                <w:szCs w:val="16"/>
              </w:rPr>
              <w:t>непрограммным</w:t>
            </w:r>
            <w:proofErr w:type="spellEnd"/>
            <w:r w:rsidRPr="007825E6">
              <w:rPr>
                <w:rFonts w:ascii="Arial" w:hAnsi="Arial" w:cs="Arial"/>
                <w:b/>
                <w:bCs/>
                <w:i/>
                <w:iCs/>
                <w:sz w:val="16"/>
                <w:szCs w:val="16"/>
              </w:rPr>
              <w:t xml:space="preserve"> направлениям расходов органов местного самоуправления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090М049999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297 130,90</w:t>
            </w:r>
          </w:p>
        </w:tc>
      </w:tr>
      <w:tr w:rsidR="007825E6" w:rsidRPr="007825E6" w:rsidTr="007825E6">
        <w:trPr>
          <w:trHeight w:val="126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7825E6">
              <w:rPr>
                <w:rFonts w:ascii="Arial" w:hAnsi="Arial" w:cs="Arial"/>
                <w:b/>
                <w:bCs/>
                <w:i/>
                <w:iCs/>
                <w:sz w:val="16"/>
                <w:szCs w:val="16"/>
              </w:rPr>
              <w:t>контроля за</w:t>
            </w:r>
            <w:proofErr w:type="gramEnd"/>
            <w:r w:rsidRPr="007825E6">
              <w:rPr>
                <w:rFonts w:ascii="Arial" w:hAnsi="Arial" w:cs="Arial"/>
                <w:b/>
                <w:bCs/>
                <w:i/>
                <w:iCs/>
                <w:sz w:val="16"/>
                <w:szCs w:val="16"/>
              </w:rPr>
              <w:t xml:space="preserve"> его исполнением, составление и утверждение отчета об исполнении бюджета поселения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090М149999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168 000,00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Межбюджетные трансферты</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1403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090М149999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168 000,00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Межбюджетные трансферты на исполнение полномочий в области градостроительной деятельности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090М249999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56 130,90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Межбюджетные трансферты</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1403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090М249999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56 130,90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Межбюджетные трансферты для осуществления полномочий по определению поставщиков (подрядчиков, исполнителей)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090М349999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28 000,00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Межбюджетные трансферты</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1403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090М349999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28 000,00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Межбюджетные трансферты на исполнение полномочий контрольно-счетных органов поселений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090М449999</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45 000,00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Межбюджетные трансферты</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1403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090М449999</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45 000,00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Финансирование за счет дотации на выравнивание бюджетной обеспеченности поселений из районного фонда финансовой поддержки поселений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090М0Д0000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93 426,10</w:t>
            </w:r>
          </w:p>
        </w:tc>
      </w:tr>
      <w:tr w:rsidR="007825E6" w:rsidRPr="007825E6" w:rsidTr="007825E6">
        <w:trPr>
          <w:trHeight w:val="126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7825E6">
              <w:rPr>
                <w:rFonts w:ascii="Arial" w:hAnsi="Arial" w:cs="Arial"/>
                <w:b/>
                <w:bCs/>
                <w:i/>
                <w:iCs/>
                <w:sz w:val="16"/>
                <w:szCs w:val="16"/>
              </w:rPr>
              <w:t>контроля за</w:t>
            </w:r>
            <w:proofErr w:type="gramEnd"/>
            <w:r w:rsidRPr="007825E6">
              <w:rPr>
                <w:rFonts w:ascii="Arial" w:hAnsi="Arial" w:cs="Arial"/>
                <w:b/>
                <w:bCs/>
                <w:i/>
                <w:iCs/>
                <w:sz w:val="16"/>
                <w:szCs w:val="16"/>
              </w:rPr>
              <w:t xml:space="preserve"> его исполнением, составление и утверждение отчета об исполнении бюджета поселения</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090М1Д0000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55 698,00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Межбюджетные трансферты</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1403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090М1Д0000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55 698,00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Межбюджетные трансферты на исполнение полномочий в области градостроительной деятельности</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090М2Д0000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18 710,10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Межбюджетные трансферты</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1403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090М2Д0000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18 710,10</w:t>
            </w:r>
          </w:p>
        </w:tc>
      </w:tr>
      <w:tr w:rsidR="007825E6" w:rsidRPr="007825E6" w:rsidTr="007825E6">
        <w:trPr>
          <w:trHeight w:val="63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lastRenderedPageBreak/>
              <w:t>Межбюджетные трансферты для осуществления полномочий по определению поставщиков (подрядчиков, исполнителей)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090М3Д0000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8 412,00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Межбюджетные трансферты</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1403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090М3Д0000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8 412,00</w:t>
            </w:r>
          </w:p>
        </w:tc>
      </w:tr>
      <w:tr w:rsidR="007825E6" w:rsidRPr="007825E6" w:rsidTr="007825E6">
        <w:trPr>
          <w:trHeight w:val="420"/>
        </w:trPr>
        <w:tc>
          <w:tcPr>
            <w:tcW w:w="4551"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Межбюджетные трансферты на исполнение полномочий контрольно-счетных органов поселений</w:t>
            </w:r>
          </w:p>
        </w:tc>
        <w:tc>
          <w:tcPr>
            <w:tcW w:w="79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834"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1403</w:t>
            </w:r>
          </w:p>
        </w:tc>
        <w:tc>
          <w:tcPr>
            <w:tcW w:w="158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090М4Д0000</w:t>
            </w:r>
          </w:p>
        </w:tc>
        <w:tc>
          <w:tcPr>
            <w:tcW w:w="647"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 </w:t>
            </w:r>
          </w:p>
        </w:tc>
        <w:tc>
          <w:tcPr>
            <w:tcW w:w="154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10 606,00</w:t>
            </w:r>
          </w:p>
        </w:tc>
      </w:tr>
      <w:tr w:rsidR="007825E6" w:rsidRPr="007825E6" w:rsidTr="007825E6">
        <w:trPr>
          <w:trHeight w:val="255"/>
        </w:trPr>
        <w:tc>
          <w:tcPr>
            <w:tcW w:w="4551"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Межбюджетные трансферты</w:t>
            </w:r>
          </w:p>
        </w:tc>
        <w:tc>
          <w:tcPr>
            <w:tcW w:w="79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985</w:t>
            </w:r>
          </w:p>
        </w:tc>
        <w:tc>
          <w:tcPr>
            <w:tcW w:w="834"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1403</w:t>
            </w:r>
          </w:p>
        </w:tc>
        <w:tc>
          <w:tcPr>
            <w:tcW w:w="158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090М4Д0000</w:t>
            </w:r>
          </w:p>
        </w:tc>
        <w:tc>
          <w:tcPr>
            <w:tcW w:w="647"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500</w:t>
            </w:r>
          </w:p>
        </w:tc>
        <w:tc>
          <w:tcPr>
            <w:tcW w:w="154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10 606,00</w:t>
            </w:r>
          </w:p>
        </w:tc>
      </w:tr>
      <w:tr w:rsidR="007825E6" w:rsidRPr="007825E6" w:rsidTr="007825E6">
        <w:trPr>
          <w:trHeight w:val="255"/>
        </w:trPr>
        <w:tc>
          <w:tcPr>
            <w:tcW w:w="4551" w:type="dxa"/>
            <w:shd w:val="clear" w:color="auto" w:fill="auto"/>
            <w:noWrap/>
            <w:vAlign w:val="bottom"/>
            <w:hideMark/>
          </w:tcPr>
          <w:p w:rsidR="007825E6" w:rsidRPr="007825E6" w:rsidRDefault="007825E6" w:rsidP="007825E6">
            <w:pPr>
              <w:rPr>
                <w:rFonts w:ascii="Arial" w:hAnsi="Arial" w:cs="Arial"/>
                <w:b/>
                <w:bCs/>
                <w:sz w:val="16"/>
                <w:szCs w:val="16"/>
              </w:rPr>
            </w:pPr>
            <w:r w:rsidRPr="007825E6">
              <w:rPr>
                <w:rFonts w:ascii="Arial" w:hAnsi="Arial" w:cs="Arial"/>
                <w:b/>
                <w:bCs/>
                <w:sz w:val="16"/>
                <w:szCs w:val="16"/>
              </w:rPr>
              <w:t>ВСЕГО:</w:t>
            </w:r>
          </w:p>
        </w:tc>
        <w:tc>
          <w:tcPr>
            <w:tcW w:w="794" w:type="dxa"/>
            <w:shd w:val="clear" w:color="auto" w:fill="auto"/>
            <w:noWrap/>
            <w:vAlign w:val="bottom"/>
            <w:hideMark/>
          </w:tcPr>
          <w:p w:rsidR="007825E6" w:rsidRPr="007825E6" w:rsidRDefault="007825E6" w:rsidP="007825E6">
            <w:pPr>
              <w:jc w:val="center"/>
              <w:rPr>
                <w:rFonts w:ascii="Arial" w:hAnsi="Arial" w:cs="Arial"/>
                <w:b/>
                <w:bCs/>
                <w:sz w:val="16"/>
                <w:szCs w:val="16"/>
              </w:rPr>
            </w:pPr>
            <w:r w:rsidRPr="007825E6">
              <w:rPr>
                <w:rFonts w:ascii="Arial" w:hAnsi="Arial" w:cs="Arial"/>
                <w:b/>
                <w:bCs/>
                <w:sz w:val="16"/>
                <w:szCs w:val="16"/>
              </w:rPr>
              <w:t> </w:t>
            </w:r>
          </w:p>
        </w:tc>
        <w:tc>
          <w:tcPr>
            <w:tcW w:w="834" w:type="dxa"/>
            <w:shd w:val="clear" w:color="auto" w:fill="auto"/>
            <w:noWrap/>
            <w:vAlign w:val="bottom"/>
            <w:hideMark/>
          </w:tcPr>
          <w:p w:rsidR="007825E6" w:rsidRPr="007825E6" w:rsidRDefault="007825E6" w:rsidP="007825E6">
            <w:pPr>
              <w:jc w:val="center"/>
              <w:rPr>
                <w:rFonts w:ascii="Arial" w:hAnsi="Arial" w:cs="Arial"/>
                <w:b/>
                <w:bCs/>
                <w:sz w:val="16"/>
                <w:szCs w:val="16"/>
              </w:rPr>
            </w:pPr>
            <w:r w:rsidRPr="007825E6">
              <w:rPr>
                <w:rFonts w:ascii="Arial" w:hAnsi="Arial" w:cs="Arial"/>
                <w:b/>
                <w:bCs/>
                <w:sz w:val="16"/>
                <w:szCs w:val="16"/>
              </w:rPr>
              <w:t> </w:t>
            </w:r>
          </w:p>
        </w:tc>
        <w:tc>
          <w:tcPr>
            <w:tcW w:w="1580" w:type="dxa"/>
            <w:shd w:val="clear" w:color="auto" w:fill="auto"/>
            <w:noWrap/>
            <w:vAlign w:val="bottom"/>
            <w:hideMark/>
          </w:tcPr>
          <w:p w:rsidR="007825E6" w:rsidRPr="007825E6" w:rsidRDefault="007825E6" w:rsidP="007825E6">
            <w:pPr>
              <w:jc w:val="center"/>
              <w:rPr>
                <w:rFonts w:ascii="Arial" w:hAnsi="Arial" w:cs="Arial"/>
                <w:b/>
                <w:bCs/>
                <w:sz w:val="16"/>
                <w:szCs w:val="16"/>
              </w:rPr>
            </w:pPr>
            <w:r w:rsidRPr="007825E6">
              <w:rPr>
                <w:rFonts w:ascii="Arial" w:hAnsi="Arial" w:cs="Arial"/>
                <w:b/>
                <w:bCs/>
                <w:sz w:val="16"/>
                <w:szCs w:val="16"/>
              </w:rPr>
              <w:t> </w:t>
            </w:r>
          </w:p>
        </w:tc>
        <w:tc>
          <w:tcPr>
            <w:tcW w:w="647" w:type="dxa"/>
            <w:shd w:val="clear" w:color="auto" w:fill="auto"/>
            <w:noWrap/>
            <w:vAlign w:val="bottom"/>
            <w:hideMark/>
          </w:tcPr>
          <w:p w:rsidR="007825E6" w:rsidRPr="007825E6" w:rsidRDefault="007825E6" w:rsidP="007825E6">
            <w:pPr>
              <w:jc w:val="center"/>
              <w:rPr>
                <w:rFonts w:ascii="Arial" w:hAnsi="Arial" w:cs="Arial"/>
                <w:b/>
                <w:bCs/>
                <w:sz w:val="16"/>
                <w:szCs w:val="16"/>
              </w:rPr>
            </w:pPr>
            <w:r w:rsidRPr="007825E6">
              <w:rPr>
                <w:rFonts w:ascii="Arial" w:hAnsi="Arial" w:cs="Arial"/>
                <w:b/>
                <w:bCs/>
                <w:sz w:val="16"/>
                <w:szCs w:val="16"/>
              </w:rPr>
              <w:t> </w:t>
            </w:r>
          </w:p>
        </w:tc>
        <w:tc>
          <w:tcPr>
            <w:tcW w:w="1540" w:type="dxa"/>
            <w:shd w:val="clear" w:color="auto" w:fill="auto"/>
            <w:vAlign w:val="bottom"/>
            <w:hideMark/>
          </w:tcPr>
          <w:p w:rsidR="007825E6" w:rsidRPr="007825E6" w:rsidRDefault="007825E6" w:rsidP="007825E6">
            <w:pPr>
              <w:jc w:val="right"/>
              <w:rPr>
                <w:rFonts w:ascii="Arial" w:hAnsi="Arial" w:cs="Arial"/>
                <w:b/>
                <w:bCs/>
                <w:sz w:val="16"/>
                <w:szCs w:val="16"/>
              </w:rPr>
            </w:pPr>
            <w:r w:rsidRPr="007825E6">
              <w:rPr>
                <w:rFonts w:ascii="Arial" w:hAnsi="Arial" w:cs="Arial"/>
                <w:b/>
                <w:bCs/>
                <w:sz w:val="16"/>
                <w:szCs w:val="16"/>
              </w:rPr>
              <w:t>10 640 985,65</w:t>
            </w:r>
          </w:p>
        </w:tc>
      </w:tr>
    </w:tbl>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lastRenderedPageBreak/>
        <w:t>Приложение №11</w:t>
      </w: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t>К решению Думы Шебертинского</w:t>
      </w: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t>Муниципального образования</w:t>
      </w:r>
    </w:p>
    <w:p w:rsidR="007825E6" w:rsidRPr="007825E6" w:rsidRDefault="007825E6" w:rsidP="007825E6">
      <w:pPr>
        <w:jc w:val="right"/>
        <w:rPr>
          <w:rFonts w:ascii="Courier New" w:hAnsi="Courier New" w:cs="Courier New"/>
          <w:sz w:val="22"/>
          <w:szCs w:val="22"/>
        </w:rPr>
      </w:pPr>
      <w:r w:rsidRPr="007825E6">
        <w:rPr>
          <w:rFonts w:ascii="Courier New" w:hAnsi="Courier New" w:cs="Courier New"/>
          <w:sz w:val="22"/>
          <w:szCs w:val="22"/>
        </w:rPr>
        <w:t>От 14.06.2017 года №171</w:t>
      </w:r>
    </w:p>
    <w:p w:rsidR="007825E6" w:rsidRDefault="007825E6" w:rsidP="007825E6">
      <w:pPr>
        <w:jc w:val="right"/>
        <w:rPr>
          <w:rFonts w:ascii="Arial" w:hAnsi="Arial" w:cs="Arial"/>
          <w:sz w:val="24"/>
          <w:szCs w:val="24"/>
        </w:rPr>
      </w:pPr>
    </w:p>
    <w:p w:rsidR="007825E6" w:rsidRDefault="007825E6" w:rsidP="007825E6">
      <w:pPr>
        <w:jc w:val="center"/>
        <w:rPr>
          <w:rFonts w:ascii="Times New Roman" w:hAnsi="Times New Roman"/>
          <w:b/>
          <w:bCs/>
          <w:color w:val="000000"/>
          <w:sz w:val="22"/>
          <w:szCs w:val="22"/>
        </w:rPr>
      </w:pPr>
      <w:r w:rsidRPr="007825E6">
        <w:rPr>
          <w:rFonts w:ascii="Times New Roman" w:hAnsi="Times New Roman"/>
          <w:b/>
          <w:bCs/>
          <w:color w:val="000000"/>
          <w:sz w:val="22"/>
          <w:szCs w:val="22"/>
        </w:rPr>
        <w:t>РАСПРЕДЕЛЕНИЕ БЮДЖЕТНЫХ АССИГНОВАНИЙ ПО РАЗДЕЛАМ</w:t>
      </w:r>
    </w:p>
    <w:p w:rsidR="007825E6" w:rsidRDefault="007825E6" w:rsidP="007825E6">
      <w:pPr>
        <w:jc w:val="center"/>
        <w:rPr>
          <w:rFonts w:ascii="Arial" w:hAnsi="Arial" w:cs="Arial"/>
          <w:sz w:val="24"/>
          <w:szCs w:val="24"/>
        </w:rPr>
      </w:pPr>
      <w:r w:rsidRPr="007825E6">
        <w:rPr>
          <w:rFonts w:ascii="Times New Roman" w:hAnsi="Times New Roman"/>
          <w:b/>
          <w:bCs/>
          <w:color w:val="000000"/>
          <w:sz w:val="22"/>
          <w:szCs w:val="22"/>
        </w:rPr>
        <w:t>И ПОДРАЗДЕЛАМ КЛАССИФИКАЦИИ РАСХОДОВ БЮДЖЕТОВ НА 2017 ГОД</w:t>
      </w:r>
    </w:p>
    <w:p w:rsidR="007825E6" w:rsidRDefault="007825E6" w:rsidP="007825E6">
      <w:pPr>
        <w:jc w:val="right"/>
        <w:rPr>
          <w:rFonts w:ascii="Arial" w:hAnsi="Arial" w:cs="Arial"/>
          <w:sz w:val="24"/>
          <w:szCs w:val="24"/>
        </w:rPr>
      </w:pPr>
    </w:p>
    <w:tbl>
      <w:tblPr>
        <w:tblW w:w="94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0"/>
        <w:gridCol w:w="1300"/>
        <w:gridCol w:w="1680"/>
      </w:tblGrid>
      <w:tr w:rsidR="007825E6" w:rsidRPr="007825E6" w:rsidTr="007825E6">
        <w:trPr>
          <w:trHeight w:val="315"/>
        </w:trPr>
        <w:tc>
          <w:tcPr>
            <w:tcW w:w="6440" w:type="dxa"/>
            <w:shd w:val="clear" w:color="auto" w:fill="auto"/>
            <w:hideMark/>
          </w:tcPr>
          <w:p w:rsidR="007825E6" w:rsidRPr="007825E6" w:rsidRDefault="007825E6" w:rsidP="007825E6">
            <w:pPr>
              <w:jc w:val="right"/>
              <w:rPr>
                <w:rFonts w:ascii="Times New Roman" w:hAnsi="Times New Roman"/>
                <w:color w:val="000000"/>
                <w:sz w:val="24"/>
                <w:szCs w:val="24"/>
              </w:rPr>
            </w:pPr>
          </w:p>
        </w:tc>
        <w:tc>
          <w:tcPr>
            <w:tcW w:w="1300" w:type="dxa"/>
            <w:shd w:val="clear" w:color="auto" w:fill="auto"/>
            <w:hideMark/>
          </w:tcPr>
          <w:p w:rsidR="007825E6" w:rsidRPr="007825E6" w:rsidRDefault="007825E6" w:rsidP="007825E6">
            <w:pPr>
              <w:jc w:val="right"/>
              <w:rPr>
                <w:rFonts w:ascii="Times New Roman" w:hAnsi="Times New Roman"/>
                <w:color w:val="000000"/>
                <w:sz w:val="24"/>
                <w:szCs w:val="24"/>
              </w:rPr>
            </w:pPr>
          </w:p>
        </w:tc>
        <w:tc>
          <w:tcPr>
            <w:tcW w:w="1680" w:type="dxa"/>
            <w:shd w:val="clear" w:color="auto" w:fill="auto"/>
            <w:hideMark/>
          </w:tcPr>
          <w:p w:rsidR="007825E6" w:rsidRPr="007825E6" w:rsidRDefault="007825E6" w:rsidP="007825E6">
            <w:pPr>
              <w:jc w:val="right"/>
              <w:rPr>
                <w:rFonts w:ascii="Times New Roman" w:hAnsi="Times New Roman"/>
                <w:color w:val="000000"/>
                <w:sz w:val="22"/>
                <w:szCs w:val="22"/>
              </w:rPr>
            </w:pPr>
            <w:r w:rsidRPr="007825E6">
              <w:rPr>
                <w:rFonts w:ascii="Times New Roman" w:hAnsi="Times New Roman"/>
                <w:color w:val="000000"/>
                <w:sz w:val="22"/>
                <w:szCs w:val="22"/>
              </w:rPr>
              <w:t>(рублей)</w:t>
            </w:r>
          </w:p>
        </w:tc>
      </w:tr>
      <w:tr w:rsidR="007825E6" w:rsidRPr="007825E6" w:rsidTr="007825E6">
        <w:trPr>
          <w:trHeight w:val="285"/>
        </w:trPr>
        <w:tc>
          <w:tcPr>
            <w:tcW w:w="6440" w:type="dxa"/>
            <w:shd w:val="clear" w:color="auto" w:fill="auto"/>
            <w:noWrap/>
            <w:vAlign w:val="center"/>
            <w:hideMark/>
          </w:tcPr>
          <w:p w:rsidR="007825E6" w:rsidRPr="007825E6" w:rsidRDefault="007825E6" w:rsidP="007825E6">
            <w:pPr>
              <w:jc w:val="center"/>
              <w:rPr>
                <w:rFonts w:ascii="Times New Roman" w:hAnsi="Times New Roman"/>
                <w:b/>
                <w:bCs/>
                <w:color w:val="000000"/>
                <w:sz w:val="22"/>
                <w:szCs w:val="22"/>
              </w:rPr>
            </w:pPr>
            <w:r w:rsidRPr="007825E6">
              <w:rPr>
                <w:rFonts w:ascii="Times New Roman" w:hAnsi="Times New Roman"/>
                <w:b/>
                <w:bCs/>
                <w:color w:val="000000"/>
                <w:sz w:val="22"/>
                <w:szCs w:val="22"/>
              </w:rPr>
              <w:t>Наименование</w:t>
            </w:r>
          </w:p>
        </w:tc>
        <w:tc>
          <w:tcPr>
            <w:tcW w:w="1300" w:type="dxa"/>
            <w:shd w:val="clear" w:color="auto" w:fill="auto"/>
            <w:noWrap/>
            <w:vAlign w:val="center"/>
            <w:hideMark/>
          </w:tcPr>
          <w:p w:rsidR="007825E6" w:rsidRPr="007825E6" w:rsidRDefault="007825E6" w:rsidP="007825E6">
            <w:pPr>
              <w:jc w:val="center"/>
              <w:rPr>
                <w:rFonts w:ascii="Times New Roman" w:hAnsi="Times New Roman"/>
                <w:b/>
                <w:bCs/>
                <w:color w:val="000000"/>
                <w:sz w:val="22"/>
                <w:szCs w:val="22"/>
              </w:rPr>
            </w:pPr>
            <w:proofErr w:type="spellStart"/>
            <w:r w:rsidRPr="007825E6">
              <w:rPr>
                <w:rFonts w:ascii="Times New Roman" w:hAnsi="Times New Roman"/>
                <w:b/>
                <w:bCs/>
                <w:color w:val="000000"/>
                <w:sz w:val="22"/>
                <w:szCs w:val="22"/>
              </w:rPr>
              <w:t>РзПР</w:t>
            </w:r>
            <w:proofErr w:type="spellEnd"/>
          </w:p>
        </w:tc>
        <w:tc>
          <w:tcPr>
            <w:tcW w:w="1680" w:type="dxa"/>
            <w:shd w:val="clear" w:color="auto" w:fill="auto"/>
            <w:noWrap/>
            <w:vAlign w:val="center"/>
            <w:hideMark/>
          </w:tcPr>
          <w:p w:rsidR="007825E6" w:rsidRPr="007825E6" w:rsidRDefault="007825E6" w:rsidP="007825E6">
            <w:pPr>
              <w:jc w:val="center"/>
              <w:rPr>
                <w:rFonts w:ascii="Times New Roman" w:hAnsi="Times New Roman"/>
                <w:b/>
                <w:bCs/>
                <w:color w:val="000000"/>
                <w:sz w:val="22"/>
                <w:szCs w:val="22"/>
              </w:rPr>
            </w:pPr>
            <w:r w:rsidRPr="007825E6">
              <w:rPr>
                <w:rFonts w:ascii="Times New Roman" w:hAnsi="Times New Roman"/>
                <w:b/>
                <w:bCs/>
                <w:color w:val="000000"/>
                <w:sz w:val="22"/>
                <w:szCs w:val="22"/>
              </w:rPr>
              <w:t>Сумма</w:t>
            </w:r>
          </w:p>
        </w:tc>
      </w:tr>
      <w:tr w:rsidR="007825E6" w:rsidRPr="007825E6" w:rsidTr="007825E6">
        <w:trPr>
          <w:trHeight w:val="510"/>
        </w:trPr>
        <w:tc>
          <w:tcPr>
            <w:tcW w:w="6440" w:type="dxa"/>
            <w:shd w:val="clear" w:color="auto" w:fill="auto"/>
            <w:hideMark/>
          </w:tcPr>
          <w:p w:rsidR="007825E6" w:rsidRPr="007825E6" w:rsidRDefault="007825E6" w:rsidP="007825E6">
            <w:pPr>
              <w:rPr>
                <w:rFonts w:ascii="Arial" w:hAnsi="Arial" w:cs="Arial"/>
                <w:b/>
                <w:bCs/>
                <w:i/>
                <w:iCs/>
              </w:rPr>
            </w:pPr>
            <w:r w:rsidRPr="007825E6">
              <w:rPr>
                <w:rFonts w:ascii="Arial" w:hAnsi="Arial" w:cs="Arial"/>
                <w:b/>
                <w:bCs/>
                <w:i/>
                <w:iCs/>
              </w:rPr>
              <w:t>Администрация Шебертинского муниципального образования - администрация сельского поселения</w:t>
            </w:r>
          </w:p>
        </w:tc>
        <w:tc>
          <w:tcPr>
            <w:tcW w:w="1300" w:type="dxa"/>
            <w:shd w:val="clear" w:color="auto" w:fill="auto"/>
            <w:hideMark/>
          </w:tcPr>
          <w:p w:rsidR="007825E6" w:rsidRPr="007825E6" w:rsidRDefault="007825E6" w:rsidP="007825E6">
            <w:pPr>
              <w:jc w:val="center"/>
              <w:rPr>
                <w:rFonts w:ascii="Arial" w:hAnsi="Arial" w:cs="Arial"/>
                <w:b/>
                <w:bCs/>
                <w:i/>
                <w:iCs/>
              </w:rPr>
            </w:pPr>
            <w:r w:rsidRPr="007825E6">
              <w:rPr>
                <w:rFonts w:ascii="Arial" w:hAnsi="Arial" w:cs="Arial"/>
                <w:b/>
                <w:bCs/>
                <w:i/>
                <w:iCs/>
              </w:rPr>
              <w:t> </w:t>
            </w:r>
          </w:p>
        </w:tc>
        <w:tc>
          <w:tcPr>
            <w:tcW w:w="1680" w:type="dxa"/>
            <w:shd w:val="clear" w:color="auto" w:fill="auto"/>
            <w:hideMark/>
          </w:tcPr>
          <w:p w:rsidR="007825E6" w:rsidRPr="007825E6" w:rsidRDefault="007825E6" w:rsidP="007825E6">
            <w:pPr>
              <w:jc w:val="right"/>
              <w:rPr>
                <w:rFonts w:ascii="Arial" w:hAnsi="Arial" w:cs="Arial"/>
                <w:b/>
                <w:bCs/>
                <w:i/>
                <w:iCs/>
              </w:rPr>
            </w:pPr>
            <w:r w:rsidRPr="007825E6">
              <w:rPr>
                <w:rFonts w:ascii="Arial" w:hAnsi="Arial" w:cs="Arial"/>
                <w:b/>
                <w:bCs/>
                <w:i/>
                <w:iCs/>
              </w:rPr>
              <w:t>10 640 985,65</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ОБЩЕГОСУДАРСТВЕННЫЕ ВОПРОСЫ</w:t>
            </w:r>
          </w:p>
        </w:tc>
        <w:tc>
          <w:tcPr>
            <w:tcW w:w="130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0100</w:t>
            </w:r>
          </w:p>
        </w:tc>
        <w:tc>
          <w:tcPr>
            <w:tcW w:w="168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4 028 625,48</w:t>
            </w:r>
          </w:p>
        </w:tc>
      </w:tr>
      <w:tr w:rsidR="007825E6" w:rsidRPr="007825E6" w:rsidTr="007825E6">
        <w:trPr>
          <w:trHeight w:val="450"/>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0102</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590 152,80</w:t>
            </w:r>
          </w:p>
        </w:tc>
      </w:tr>
      <w:tr w:rsidR="007825E6" w:rsidRPr="007825E6" w:rsidTr="007825E6">
        <w:trPr>
          <w:trHeight w:val="67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0104</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2 996 772,68</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Обеспечение проведения выборов и референдумов</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0107</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434 000,00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Резервные фонды</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0111</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5 000,00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Другие общегосударственные вопросы</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0113</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2 700,00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НАЦИОНАЛЬНАЯ ОБОРОНА</w:t>
            </w:r>
          </w:p>
        </w:tc>
        <w:tc>
          <w:tcPr>
            <w:tcW w:w="130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0200</w:t>
            </w:r>
          </w:p>
        </w:tc>
        <w:tc>
          <w:tcPr>
            <w:tcW w:w="168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88 600,00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Мобилизационная и вневойсковая подготовка</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0203</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88 600,00</w:t>
            </w:r>
          </w:p>
        </w:tc>
      </w:tr>
      <w:tr w:rsidR="007825E6" w:rsidRPr="007825E6" w:rsidTr="007825E6">
        <w:trPr>
          <w:trHeight w:val="420"/>
        </w:trPr>
        <w:tc>
          <w:tcPr>
            <w:tcW w:w="6440"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НАЦИОНАЛЬНАЯ БЕЗОПАСНОСТЬ И ПРАВООХРАНИТЕЛЬНАЯ ДЕЯТЕЛЬНОСТЬ</w:t>
            </w:r>
          </w:p>
        </w:tc>
        <w:tc>
          <w:tcPr>
            <w:tcW w:w="130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0300</w:t>
            </w:r>
          </w:p>
        </w:tc>
        <w:tc>
          <w:tcPr>
            <w:tcW w:w="168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19 813,21</w:t>
            </w:r>
          </w:p>
        </w:tc>
      </w:tr>
      <w:tr w:rsidR="007825E6" w:rsidRPr="007825E6" w:rsidTr="007825E6">
        <w:trPr>
          <w:trHeight w:val="450"/>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0309</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15 091,21</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Обеспечение пожарной безопасности</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0310</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4 722,00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НАЦИОНАЛЬНАЯ ЭКОНОМИКА</w:t>
            </w:r>
          </w:p>
        </w:tc>
        <w:tc>
          <w:tcPr>
            <w:tcW w:w="130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0400</w:t>
            </w:r>
          </w:p>
        </w:tc>
        <w:tc>
          <w:tcPr>
            <w:tcW w:w="168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2 060 564,67</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Дорожное хозяйство (дорожные фонды)</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0409</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2 030 564,67</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Другие вопросы в области национальной экономики</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0412</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30 000,00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ЖИЛИЩНО-КОММУНАЛЬНОЕ ХОЗЯЙСТВО</w:t>
            </w:r>
          </w:p>
        </w:tc>
        <w:tc>
          <w:tcPr>
            <w:tcW w:w="130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0500</w:t>
            </w:r>
          </w:p>
        </w:tc>
        <w:tc>
          <w:tcPr>
            <w:tcW w:w="168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2 086 749,44</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Коммунальное хозяйство</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0502</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1 123 166,79</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Благоустройство</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0503</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963 582,65</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КУЛЬТУРА, КИНЕМАТОГРАФИЯ</w:t>
            </w:r>
          </w:p>
        </w:tc>
        <w:tc>
          <w:tcPr>
            <w:tcW w:w="130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0800</w:t>
            </w:r>
          </w:p>
        </w:tc>
        <w:tc>
          <w:tcPr>
            <w:tcW w:w="168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1 890 575,85</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Культура</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0801</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1 880 575,85</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Другие вопросы в области культуры, кинематографии</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0804</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10 000,00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СОЦИАЛЬНАЯ ПОЛИТИКА</w:t>
            </w:r>
          </w:p>
        </w:tc>
        <w:tc>
          <w:tcPr>
            <w:tcW w:w="130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1000</w:t>
            </w:r>
          </w:p>
        </w:tc>
        <w:tc>
          <w:tcPr>
            <w:tcW w:w="168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50 000,00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Пенсионное обеспечение</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1001</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50 000,00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ФИЗИЧЕСКАЯ КУЛЬТУРА И СПОРТ</w:t>
            </w:r>
          </w:p>
        </w:tc>
        <w:tc>
          <w:tcPr>
            <w:tcW w:w="130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1100</w:t>
            </w:r>
          </w:p>
        </w:tc>
        <w:tc>
          <w:tcPr>
            <w:tcW w:w="168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Физическая культура</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1101</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1 000,00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СРЕДСТВА МАССОВОЙ ИНФОРМАЦИИ</w:t>
            </w:r>
          </w:p>
        </w:tc>
        <w:tc>
          <w:tcPr>
            <w:tcW w:w="130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1200</w:t>
            </w:r>
          </w:p>
        </w:tc>
        <w:tc>
          <w:tcPr>
            <w:tcW w:w="168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23 500,00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Периодическая печать и издательства</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1202</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23 500,00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ОБСЛУЖИВАНИЕ ГОСУДАРСТВЕННОГО И МУНИЦИПАЛЬНОГО ДОЛГА</w:t>
            </w:r>
          </w:p>
        </w:tc>
        <w:tc>
          <w:tcPr>
            <w:tcW w:w="130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1300</w:t>
            </w:r>
          </w:p>
        </w:tc>
        <w:tc>
          <w:tcPr>
            <w:tcW w:w="168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1 000,00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Обслуживание государственного внутреннего и муниципального долга</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1301</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1 000,00</w:t>
            </w:r>
          </w:p>
        </w:tc>
      </w:tr>
      <w:tr w:rsidR="007825E6" w:rsidRPr="007825E6" w:rsidTr="007825E6">
        <w:trPr>
          <w:trHeight w:val="420"/>
        </w:trPr>
        <w:tc>
          <w:tcPr>
            <w:tcW w:w="6440" w:type="dxa"/>
            <w:shd w:val="clear" w:color="auto" w:fill="auto"/>
            <w:hideMark/>
          </w:tcPr>
          <w:p w:rsidR="007825E6" w:rsidRPr="007825E6" w:rsidRDefault="007825E6" w:rsidP="007825E6">
            <w:pPr>
              <w:rPr>
                <w:rFonts w:ascii="Arial" w:hAnsi="Arial" w:cs="Arial"/>
                <w:b/>
                <w:bCs/>
                <w:i/>
                <w:iCs/>
                <w:sz w:val="16"/>
                <w:szCs w:val="16"/>
              </w:rPr>
            </w:pPr>
            <w:r w:rsidRPr="007825E6">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1300" w:type="dxa"/>
            <w:shd w:val="clear" w:color="auto" w:fill="auto"/>
            <w:hideMark/>
          </w:tcPr>
          <w:p w:rsidR="007825E6" w:rsidRPr="007825E6" w:rsidRDefault="007825E6" w:rsidP="007825E6">
            <w:pPr>
              <w:jc w:val="center"/>
              <w:rPr>
                <w:rFonts w:ascii="Arial" w:hAnsi="Arial" w:cs="Arial"/>
                <w:b/>
                <w:bCs/>
                <w:i/>
                <w:iCs/>
                <w:sz w:val="16"/>
                <w:szCs w:val="16"/>
              </w:rPr>
            </w:pPr>
            <w:r w:rsidRPr="007825E6">
              <w:rPr>
                <w:rFonts w:ascii="Arial" w:hAnsi="Arial" w:cs="Arial"/>
                <w:b/>
                <w:bCs/>
                <w:i/>
                <w:iCs/>
                <w:sz w:val="16"/>
                <w:szCs w:val="16"/>
              </w:rPr>
              <w:t>1400</w:t>
            </w:r>
          </w:p>
        </w:tc>
        <w:tc>
          <w:tcPr>
            <w:tcW w:w="1680" w:type="dxa"/>
            <w:shd w:val="clear" w:color="auto" w:fill="auto"/>
            <w:hideMark/>
          </w:tcPr>
          <w:p w:rsidR="007825E6" w:rsidRPr="007825E6" w:rsidRDefault="007825E6" w:rsidP="007825E6">
            <w:pPr>
              <w:jc w:val="right"/>
              <w:rPr>
                <w:rFonts w:ascii="Arial" w:hAnsi="Arial" w:cs="Arial"/>
                <w:b/>
                <w:bCs/>
                <w:i/>
                <w:iCs/>
                <w:sz w:val="16"/>
                <w:szCs w:val="16"/>
              </w:rPr>
            </w:pPr>
            <w:r w:rsidRPr="007825E6">
              <w:rPr>
                <w:rFonts w:ascii="Arial" w:hAnsi="Arial" w:cs="Arial"/>
                <w:b/>
                <w:bCs/>
                <w:i/>
                <w:iCs/>
                <w:sz w:val="16"/>
                <w:szCs w:val="16"/>
              </w:rPr>
              <w:t>390 557,00</w:t>
            </w:r>
          </w:p>
        </w:tc>
      </w:tr>
      <w:tr w:rsidR="007825E6" w:rsidRPr="007825E6" w:rsidTr="007825E6">
        <w:trPr>
          <w:trHeight w:val="255"/>
        </w:trPr>
        <w:tc>
          <w:tcPr>
            <w:tcW w:w="6440" w:type="dxa"/>
            <w:shd w:val="clear" w:color="auto" w:fill="auto"/>
            <w:hideMark/>
          </w:tcPr>
          <w:p w:rsidR="007825E6" w:rsidRPr="007825E6" w:rsidRDefault="007825E6" w:rsidP="007825E6">
            <w:pPr>
              <w:rPr>
                <w:rFonts w:ascii="Arial" w:hAnsi="Arial" w:cs="Arial"/>
                <w:sz w:val="16"/>
                <w:szCs w:val="16"/>
              </w:rPr>
            </w:pPr>
            <w:r w:rsidRPr="007825E6">
              <w:rPr>
                <w:rFonts w:ascii="Arial" w:hAnsi="Arial" w:cs="Arial"/>
                <w:sz w:val="16"/>
                <w:szCs w:val="16"/>
              </w:rPr>
              <w:t>Прочие межбюджетные трансферты общего характера</w:t>
            </w:r>
          </w:p>
        </w:tc>
        <w:tc>
          <w:tcPr>
            <w:tcW w:w="1300" w:type="dxa"/>
            <w:shd w:val="clear" w:color="auto" w:fill="auto"/>
            <w:hideMark/>
          </w:tcPr>
          <w:p w:rsidR="007825E6" w:rsidRPr="007825E6" w:rsidRDefault="007825E6" w:rsidP="007825E6">
            <w:pPr>
              <w:jc w:val="center"/>
              <w:rPr>
                <w:rFonts w:ascii="Arial" w:hAnsi="Arial" w:cs="Arial"/>
                <w:sz w:val="16"/>
                <w:szCs w:val="16"/>
              </w:rPr>
            </w:pPr>
            <w:r w:rsidRPr="007825E6">
              <w:rPr>
                <w:rFonts w:ascii="Arial" w:hAnsi="Arial" w:cs="Arial"/>
                <w:sz w:val="16"/>
                <w:szCs w:val="16"/>
              </w:rPr>
              <w:t>1403</w:t>
            </w:r>
          </w:p>
        </w:tc>
        <w:tc>
          <w:tcPr>
            <w:tcW w:w="1680" w:type="dxa"/>
            <w:shd w:val="clear" w:color="auto" w:fill="auto"/>
            <w:hideMark/>
          </w:tcPr>
          <w:p w:rsidR="007825E6" w:rsidRPr="007825E6" w:rsidRDefault="007825E6" w:rsidP="007825E6">
            <w:pPr>
              <w:jc w:val="right"/>
              <w:rPr>
                <w:rFonts w:ascii="Arial" w:hAnsi="Arial" w:cs="Arial"/>
                <w:sz w:val="16"/>
                <w:szCs w:val="16"/>
              </w:rPr>
            </w:pPr>
            <w:r w:rsidRPr="007825E6">
              <w:rPr>
                <w:rFonts w:ascii="Arial" w:hAnsi="Arial" w:cs="Arial"/>
                <w:sz w:val="16"/>
                <w:szCs w:val="16"/>
              </w:rPr>
              <w:t>390 557,00</w:t>
            </w:r>
          </w:p>
        </w:tc>
      </w:tr>
      <w:tr w:rsidR="007825E6" w:rsidRPr="007825E6" w:rsidTr="007825E6">
        <w:trPr>
          <w:trHeight w:val="255"/>
        </w:trPr>
        <w:tc>
          <w:tcPr>
            <w:tcW w:w="6440" w:type="dxa"/>
            <w:shd w:val="clear" w:color="auto" w:fill="auto"/>
            <w:noWrap/>
            <w:vAlign w:val="bottom"/>
            <w:hideMark/>
          </w:tcPr>
          <w:p w:rsidR="007825E6" w:rsidRPr="007825E6" w:rsidRDefault="007825E6" w:rsidP="007825E6">
            <w:pPr>
              <w:rPr>
                <w:rFonts w:ascii="Arial" w:hAnsi="Arial" w:cs="Arial"/>
                <w:b/>
                <w:bCs/>
                <w:sz w:val="16"/>
                <w:szCs w:val="16"/>
              </w:rPr>
            </w:pPr>
            <w:r w:rsidRPr="007825E6">
              <w:rPr>
                <w:rFonts w:ascii="Arial" w:hAnsi="Arial" w:cs="Arial"/>
                <w:b/>
                <w:bCs/>
                <w:sz w:val="16"/>
                <w:szCs w:val="16"/>
              </w:rPr>
              <w:t>ВСЕГО:</w:t>
            </w:r>
          </w:p>
        </w:tc>
        <w:tc>
          <w:tcPr>
            <w:tcW w:w="1300" w:type="dxa"/>
            <w:shd w:val="clear" w:color="auto" w:fill="auto"/>
            <w:noWrap/>
            <w:vAlign w:val="bottom"/>
            <w:hideMark/>
          </w:tcPr>
          <w:p w:rsidR="007825E6" w:rsidRPr="007825E6" w:rsidRDefault="007825E6" w:rsidP="007825E6">
            <w:pPr>
              <w:jc w:val="center"/>
              <w:rPr>
                <w:rFonts w:ascii="Arial" w:hAnsi="Arial" w:cs="Arial"/>
                <w:b/>
                <w:bCs/>
                <w:sz w:val="16"/>
                <w:szCs w:val="16"/>
              </w:rPr>
            </w:pPr>
            <w:r w:rsidRPr="007825E6">
              <w:rPr>
                <w:rFonts w:ascii="Arial" w:hAnsi="Arial" w:cs="Arial"/>
                <w:b/>
                <w:bCs/>
                <w:sz w:val="16"/>
                <w:szCs w:val="16"/>
              </w:rPr>
              <w:t> </w:t>
            </w:r>
          </w:p>
        </w:tc>
        <w:tc>
          <w:tcPr>
            <w:tcW w:w="1680" w:type="dxa"/>
            <w:shd w:val="clear" w:color="auto" w:fill="auto"/>
            <w:noWrap/>
            <w:vAlign w:val="bottom"/>
            <w:hideMark/>
          </w:tcPr>
          <w:p w:rsidR="007825E6" w:rsidRPr="007825E6" w:rsidRDefault="007825E6" w:rsidP="007825E6">
            <w:pPr>
              <w:jc w:val="right"/>
              <w:rPr>
                <w:rFonts w:ascii="Arial" w:hAnsi="Arial" w:cs="Arial"/>
                <w:b/>
                <w:bCs/>
                <w:sz w:val="16"/>
                <w:szCs w:val="16"/>
              </w:rPr>
            </w:pPr>
            <w:r w:rsidRPr="007825E6">
              <w:rPr>
                <w:rFonts w:ascii="Arial" w:hAnsi="Arial" w:cs="Arial"/>
                <w:b/>
                <w:bCs/>
                <w:sz w:val="16"/>
                <w:szCs w:val="16"/>
              </w:rPr>
              <w:t>10 640 985,65</w:t>
            </w:r>
          </w:p>
        </w:tc>
      </w:tr>
    </w:tbl>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7825E6" w:rsidRDefault="007825E6">
      <w:pPr>
        <w:rPr>
          <w:rFonts w:ascii="Arial" w:hAnsi="Arial" w:cs="Arial"/>
          <w:sz w:val="24"/>
          <w:szCs w:val="24"/>
        </w:rPr>
      </w:pPr>
    </w:p>
    <w:p w:rsidR="00395933" w:rsidRPr="00395933" w:rsidRDefault="00395933" w:rsidP="00395933">
      <w:pPr>
        <w:jc w:val="right"/>
        <w:rPr>
          <w:rFonts w:ascii="Courier New" w:hAnsi="Courier New" w:cs="Courier New"/>
          <w:sz w:val="22"/>
          <w:szCs w:val="22"/>
        </w:rPr>
      </w:pPr>
      <w:r w:rsidRPr="00395933">
        <w:rPr>
          <w:rFonts w:ascii="Courier New" w:hAnsi="Courier New" w:cs="Courier New"/>
          <w:sz w:val="22"/>
          <w:szCs w:val="22"/>
        </w:rPr>
        <w:lastRenderedPageBreak/>
        <w:t>Приложение №13</w:t>
      </w:r>
    </w:p>
    <w:p w:rsidR="00395933" w:rsidRPr="00395933" w:rsidRDefault="00395933" w:rsidP="00395933">
      <w:pPr>
        <w:jc w:val="right"/>
        <w:rPr>
          <w:rFonts w:ascii="Courier New" w:hAnsi="Courier New" w:cs="Courier New"/>
          <w:sz w:val="22"/>
          <w:szCs w:val="22"/>
        </w:rPr>
      </w:pPr>
      <w:r w:rsidRPr="00395933">
        <w:rPr>
          <w:rFonts w:ascii="Courier New" w:hAnsi="Courier New" w:cs="Courier New"/>
          <w:sz w:val="22"/>
          <w:szCs w:val="22"/>
        </w:rPr>
        <w:t>К решению Думы Шебертинского</w:t>
      </w:r>
    </w:p>
    <w:p w:rsidR="00395933" w:rsidRPr="00395933" w:rsidRDefault="00395933" w:rsidP="00395933">
      <w:pPr>
        <w:jc w:val="right"/>
        <w:rPr>
          <w:rFonts w:ascii="Courier New" w:hAnsi="Courier New" w:cs="Courier New"/>
          <w:sz w:val="22"/>
          <w:szCs w:val="22"/>
        </w:rPr>
      </w:pPr>
      <w:r w:rsidRPr="00395933">
        <w:rPr>
          <w:rFonts w:ascii="Courier New" w:hAnsi="Courier New" w:cs="Courier New"/>
          <w:sz w:val="22"/>
          <w:szCs w:val="22"/>
        </w:rPr>
        <w:t>Муниципального образования</w:t>
      </w:r>
    </w:p>
    <w:p w:rsidR="00395933" w:rsidRPr="00395933" w:rsidRDefault="00395933" w:rsidP="00395933">
      <w:pPr>
        <w:jc w:val="right"/>
        <w:rPr>
          <w:rFonts w:ascii="Courier New" w:hAnsi="Courier New" w:cs="Courier New"/>
          <w:sz w:val="22"/>
          <w:szCs w:val="22"/>
        </w:rPr>
      </w:pPr>
      <w:r w:rsidRPr="00395933">
        <w:rPr>
          <w:rFonts w:ascii="Courier New" w:hAnsi="Courier New" w:cs="Courier New"/>
          <w:sz w:val="22"/>
          <w:szCs w:val="22"/>
        </w:rPr>
        <w:t>От 14.06.2017 года №171</w:t>
      </w:r>
    </w:p>
    <w:p w:rsidR="00395933" w:rsidRDefault="00395933" w:rsidP="00395933">
      <w:pPr>
        <w:jc w:val="right"/>
        <w:rPr>
          <w:rFonts w:ascii="Arial" w:hAnsi="Arial" w:cs="Arial"/>
          <w:sz w:val="24"/>
          <w:szCs w:val="24"/>
        </w:rPr>
      </w:pPr>
    </w:p>
    <w:p w:rsidR="00395933" w:rsidRDefault="00395933" w:rsidP="00395933">
      <w:pPr>
        <w:jc w:val="center"/>
        <w:rPr>
          <w:rFonts w:ascii="Arial" w:hAnsi="Arial" w:cs="Arial"/>
          <w:sz w:val="24"/>
          <w:szCs w:val="24"/>
        </w:rPr>
      </w:pPr>
      <w:r w:rsidRPr="007825E6">
        <w:rPr>
          <w:rFonts w:ascii="Times New Roman" w:hAnsi="Times New Roman"/>
          <w:b/>
          <w:bCs/>
          <w:sz w:val="22"/>
          <w:szCs w:val="22"/>
        </w:rPr>
        <w:t>Источники внутреннего финансирования дефицита бюджета Шебертинского муниципального образования на 2017 год.</w:t>
      </w:r>
    </w:p>
    <w:p w:rsidR="00395933" w:rsidRDefault="00395933" w:rsidP="00395933">
      <w:pPr>
        <w:jc w:val="right"/>
        <w:rPr>
          <w:rFonts w:ascii="Arial" w:hAnsi="Arial" w:cs="Arial"/>
          <w:sz w:val="24"/>
          <w:szCs w:val="24"/>
        </w:rPr>
      </w:pPr>
    </w:p>
    <w:tbl>
      <w:tblPr>
        <w:tblW w:w="9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3280"/>
        <w:gridCol w:w="1700"/>
      </w:tblGrid>
      <w:tr w:rsidR="00395933" w:rsidRPr="007825E6" w:rsidTr="00395933">
        <w:trPr>
          <w:trHeight w:val="383"/>
        </w:trPr>
        <w:tc>
          <w:tcPr>
            <w:tcW w:w="4693" w:type="dxa"/>
            <w:shd w:val="clear" w:color="auto" w:fill="auto"/>
            <w:vAlign w:val="center"/>
            <w:hideMark/>
          </w:tcPr>
          <w:p w:rsidR="00395933" w:rsidRPr="007825E6" w:rsidRDefault="00395933" w:rsidP="007825E6">
            <w:pPr>
              <w:jc w:val="center"/>
              <w:rPr>
                <w:rFonts w:ascii="Times New Roman" w:hAnsi="Times New Roman"/>
                <w:b/>
                <w:bCs/>
                <w:sz w:val="22"/>
                <w:szCs w:val="22"/>
              </w:rPr>
            </w:pPr>
            <w:r w:rsidRPr="007825E6">
              <w:rPr>
                <w:rFonts w:ascii="Times New Roman" w:hAnsi="Times New Roman"/>
                <w:b/>
                <w:bCs/>
                <w:sz w:val="22"/>
                <w:szCs w:val="22"/>
              </w:rPr>
              <w:t>Наименование показателя</w:t>
            </w:r>
          </w:p>
        </w:tc>
        <w:tc>
          <w:tcPr>
            <w:tcW w:w="3280" w:type="dxa"/>
            <w:shd w:val="clear" w:color="auto" w:fill="auto"/>
            <w:vAlign w:val="center"/>
            <w:hideMark/>
          </w:tcPr>
          <w:p w:rsidR="00395933" w:rsidRPr="007825E6" w:rsidRDefault="00395933" w:rsidP="007825E6">
            <w:pPr>
              <w:jc w:val="center"/>
              <w:rPr>
                <w:rFonts w:ascii="Times New Roman" w:hAnsi="Times New Roman"/>
                <w:b/>
                <w:bCs/>
                <w:sz w:val="22"/>
                <w:szCs w:val="22"/>
              </w:rPr>
            </w:pPr>
            <w:r w:rsidRPr="007825E6">
              <w:rPr>
                <w:rFonts w:ascii="Times New Roman" w:hAnsi="Times New Roman"/>
                <w:b/>
                <w:bCs/>
                <w:sz w:val="22"/>
                <w:szCs w:val="22"/>
              </w:rPr>
              <w:t xml:space="preserve">Код </w:t>
            </w:r>
          </w:p>
        </w:tc>
        <w:tc>
          <w:tcPr>
            <w:tcW w:w="1700" w:type="dxa"/>
            <w:shd w:val="clear" w:color="auto" w:fill="auto"/>
            <w:vAlign w:val="center"/>
            <w:hideMark/>
          </w:tcPr>
          <w:p w:rsidR="00395933" w:rsidRPr="007825E6" w:rsidRDefault="00395933" w:rsidP="007825E6">
            <w:pPr>
              <w:jc w:val="center"/>
              <w:rPr>
                <w:rFonts w:ascii="Times New Roman" w:hAnsi="Times New Roman"/>
                <w:b/>
                <w:bCs/>
                <w:sz w:val="22"/>
                <w:szCs w:val="22"/>
              </w:rPr>
            </w:pPr>
            <w:r w:rsidRPr="007825E6">
              <w:rPr>
                <w:rFonts w:ascii="Times New Roman" w:hAnsi="Times New Roman"/>
                <w:b/>
                <w:bCs/>
                <w:sz w:val="22"/>
                <w:szCs w:val="22"/>
              </w:rPr>
              <w:t>Сумма, руб.</w:t>
            </w:r>
          </w:p>
        </w:tc>
      </w:tr>
      <w:tr w:rsidR="00395933" w:rsidRPr="007825E6" w:rsidTr="00395933">
        <w:trPr>
          <w:trHeight w:val="649"/>
        </w:trPr>
        <w:tc>
          <w:tcPr>
            <w:tcW w:w="4693" w:type="dxa"/>
            <w:shd w:val="clear" w:color="000000" w:fill="FFCC00"/>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t>Источники внутреннего финансирования дефицита бюджетов - всего</w:t>
            </w:r>
          </w:p>
        </w:tc>
        <w:tc>
          <w:tcPr>
            <w:tcW w:w="3280" w:type="dxa"/>
            <w:shd w:val="clear" w:color="000000" w:fill="FFCC00"/>
            <w:noWrap/>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t xml:space="preserve">000 01  00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0000  000</w:t>
            </w:r>
          </w:p>
        </w:tc>
        <w:tc>
          <w:tcPr>
            <w:tcW w:w="1700" w:type="dxa"/>
            <w:shd w:val="clear" w:color="000000" w:fill="FFCC00"/>
            <w:noWrap/>
            <w:vAlign w:val="bottom"/>
            <w:hideMark/>
          </w:tcPr>
          <w:p w:rsidR="00395933" w:rsidRPr="007825E6" w:rsidRDefault="00395933" w:rsidP="007825E6">
            <w:pPr>
              <w:jc w:val="right"/>
              <w:rPr>
                <w:rFonts w:ascii="Times New Roman" w:hAnsi="Times New Roman"/>
                <w:b/>
                <w:bCs/>
                <w:sz w:val="22"/>
                <w:szCs w:val="22"/>
              </w:rPr>
            </w:pPr>
            <w:r w:rsidRPr="007825E6">
              <w:rPr>
                <w:rFonts w:ascii="Times New Roman" w:hAnsi="Times New Roman"/>
                <w:b/>
                <w:bCs/>
                <w:sz w:val="22"/>
                <w:szCs w:val="22"/>
              </w:rPr>
              <w:t>547 899,65</w:t>
            </w:r>
          </w:p>
        </w:tc>
      </w:tr>
      <w:tr w:rsidR="00395933" w:rsidRPr="007825E6" w:rsidTr="00395933">
        <w:trPr>
          <w:trHeight w:val="458"/>
        </w:trPr>
        <w:tc>
          <w:tcPr>
            <w:tcW w:w="4693" w:type="dxa"/>
            <w:shd w:val="clear" w:color="000000" w:fill="FFCC00"/>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t>Кредиты кредитных организаций в валюте РФ</w:t>
            </w:r>
          </w:p>
        </w:tc>
        <w:tc>
          <w:tcPr>
            <w:tcW w:w="3280" w:type="dxa"/>
            <w:shd w:val="clear" w:color="000000" w:fill="FFCC00"/>
            <w:noWrap/>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t xml:space="preserve">985 01  02  00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0000  000</w:t>
            </w:r>
          </w:p>
        </w:tc>
        <w:tc>
          <w:tcPr>
            <w:tcW w:w="1700" w:type="dxa"/>
            <w:shd w:val="clear" w:color="000000" w:fill="FFCC00"/>
            <w:noWrap/>
            <w:vAlign w:val="bottom"/>
            <w:hideMark/>
          </w:tcPr>
          <w:p w:rsidR="00395933" w:rsidRPr="007825E6" w:rsidRDefault="00395933" w:rsidP="007825E6">
            <w:pPr>
              <w:jc w:val="right"/>
              <w:rPr>
                <w:rFonts w:ascii="Times New Roman" w:hAnsi="Times New Roman"/>
                <w:b/>
                <w:bCs/>
                <w:sz w:val="22"/>
                <w:szCs w:val="22"/>
              </w:rPr>
            </w:pPr>
            <w:r w:rsidRPr="007825E6">
              <w:rPr>
                <w:rFonts w:ascii="Times New Roman" w:hAnsi="Times New Roman"/>
                <w:b/>
                <w:bCs/>
                <w:sz w:val="22"/>
                <w:szCs w:val="22"/>
              </w:rPr>
              <w:t>119 655,00</w:t>
            </w:r>
          </w:p>
        </w:tc>
      </w:tr>
      <w:tr w:rsidR="00395933" w:rsidRPr="007825E6" w:rsidTr="00395933">
        <w:trPr>
          <w:trHeight w:val="563"/>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Получение кредитов от кредитных организаций в валюте Российской Федерации</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xml:space="preserve">985 01  02  00  </w:t>
            </w:r>
            <w:proofErr w:type="spellStart"/>
            <w:r w:rsidRPr="007825E6">
              <w:rPr>
                <w:rFonts w:ascii="Times New Roman" w:hAnsi="Times New Roman"/>
                <w:sz w:val="22"/>
                <w:szCs w:val="22"/>
              </w:rPr>
              <w:t>00</w:t>
            </w:r>
            <w:proofErr w:type="spellEnd"/>
            <w:r w:rsidRPr="007825E6">
              <w:rPr>
                <w:rFonts w:ascii="Times New Roman" w:hAnsi="Times New Roman"/>
                <w:sz w:val="22"/>
                <w:szCs w:val="22"/>
              </w:rPr>
              <w:t xml:space="preserve">  </w:t>
            </w:r>
            <w:proofErr w:type="spellStart"/>
            <w:r w:rsidRPr="007825E6">
              <w:rPr>
                <w:rFonts w:ascii="Times New Roman" w:hAnsi="Times New Roman"/>
                <w:sz w:val="22"/>
                <w:szCs w:val="22"/>
              </w:rPr>
              <w:t>00</w:t>
            </w:r>
            <w:proofErr w:type="spellEnd"/>
            <w:r w:rsidRPr="007825E6">
              <w:rPr>
                <w:rFonts w:ascii="Times New Roman" w:hAnsi="Times New Roman"/>
                <w:sz w:val="22"/>
                <w:szCs w:val="22"/>
              </w:rPr>
              <w:t xml:space="preserve">  0000  700</w:t>
            </w:r>
          </w:p>
        </w:tc>
        <w:tc>
          <w:tcPr>
            <w:tcW w:w="1700" w:type="dxa"/>
            <w:shd w:val="clear" w:color="auto" w:fill="auto"/>
            <w:noWrap/>
            <w:vAlign w:val="bottom"/>
            <w:hideMark/>
          </w:tcPr>
          <w:p w:rsidR="00395933" w:rsidRPr="007825E6" w:rsidRDefault="00395933" w:rsidP="007825E6">
            <w:pPr>
              <w:jc w:val="right"/>
              <w:rPr>
                <w:rFonts w:ascii="Times New Roman" w:hAnsi="Times New Roman"/>
                <w:sz w:val="22"/>
                <w:szCs w:val="22"/>
              </w:rPr>
            </w:pPr>
            <w:r w:rsidRPr="007825E6">
              <w:rPr>
                <w:rFonts w:ascii="Times New Roman" w:hAnsi="Times New Roman"/>
                <w:sz w:val="22"/>
                <w:szCs w:val="22"/>
              </w:rPr>
              <w:t>119 655,00</w:t>
            </w:r>
          </w:p>
        </w:tc>
      </w:tr>
      <w:tr w:rsidR="00395933" w:rsidRPr="007825E6" w:rsidTr="00395933">
        <w:trPr>
          <w:trHeight w:val="912"/>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Получение кредитов от кредитных организаций бюджетами сельских поселений в валюте Российской Федерации</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xml:space="preserve">985 01  02  00  </w:t>
            </w:r>
            <w:proofErr w:type="spellStart"/>
            <w:r w:rsidRPr="007825E6">
              <w:rPr>
                <w:rFonts w:ascii="Times New Roman" w:hAnsi="Times New Roman"/>
                <w:sz w:val="22"/>
                <w:szCs w:val="22"/>
              </w:rPr>
              <w:t>00</w:t>
            </w:r>
            <w:proofErr w:type="spellEnd"/>
            <w:r w:rsidRPr="007825E6">
              <w:rPr>
                <w:rFonts w:ascii="Times New Roman" w:hAnsi="Times New Roman"/>
                <w:sz w:val="22"/>
                <w:szCs w:val="22"/>
              </w:rPr>
              <w:t xml:space="preserve">  10  0000  710</w:t>
            </w:r>
          </w:p>
        </w:tc>
        <w:tc>
          <w:tcPr>
            <w:tcW w:w="1700" w:type="dxa"/>
            <w:shd w:val="clear" w:color="000000" w:fill="CCFFFF"/>
            <w:noWrap/>
            <w:vAlign w:val="bottom"/>
            <w:hideMark/>
          </w:tcPr>
          <w:p w:rsidR="00395933" w:rsidRPr="007825E6" w:rsidRDefault="00395933" w:rsidP="007825E6">
            <w:pPr>
              <w:jc w:val="right"/>
              <w:rPr>
                <w:rFonts w:ascii="Times New Roman" w:hAnsi="Times New Roman"/>
                <w:sz w:val="22"/>
                <w:szCs w:val="22"/>
              </w:rPr>
            </w:pPr>
            <w:r w:rsidRPr="007825E6">
              <w:rPr>
                <w:rFonts w:ascii="Times New Roman" w:hAnsi="Times New Roman"/>
                <w:sz w:val="22"/>
                <w:szCs w:val="22"/>
              </w:rPr>
              <w:t>119 655,00</w:t>
            </w:r>
          </w:p>
        </w:tc>
      </w:tr>
      <w:tr w:rsidR="00395933" w:rsidRPr="007825E6" w:rsidTr="00395933">
        <w:trPr>
          <w:trHeight w:val="683"/>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Погашение кредитов, предоставленных кредитными организациями в валюте Российской Федерации</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xml:space="preserve">985 01  02  00  </w:t>
            </w:r>
            <w:proofErr w:type="spellStart"/>
            <w:r w:rsidRPr="007825E6">
              <w:rPr>
                <w:rFonts w:ascii="Times New Roman" w:hAnsi="Times New Roman"/>
                <w:sz w:val="22"/>
                <w:szCs w:val="22"/>
              </w:rPr>
              <w:t>00</w:t>
            </w:r>
            <w:proofErr w:type="spellEnd"/>
            <w:r w:rsidRPr="007825E6">
              <w:rPr>
                <w:rFonts w:ascii="Times New Roman" w:hAnsi="Times New Roman"/>
                <w:sz w:val="22"/>
                <w:szCs w:val="22"/>
              </w:rPr>
              <w:t xml:space="preserve">  </w:t>
            </w:r>
            <w:proofErr w:type="spellStart"/>
            <w:r w:rsidRPr="007825E6">
              <w:rPr>
                <w:rFonts w:ascii="Times New Roman" w:hAnsi="Times New Roman"/>
                <w:sz w:val="22"/>
                <w:szCs w:val="22"/>
              </w:rPr>
              <w:t>00</w:t>
            </w:r>
            <w:proofErr w:type="spellEnd"/>
            <w:r w:rsidRPr="007825E6">
              <w:rPr>
                <w:rFonts w:ascii="Times New Roman" w:hAnsi="Times New Roman"/>
                <w:sz w:val="22"/>
                <w:szCs w:val="22"/>
              </w:rPr>
              <w:t xml:space="preserve">  0000  800</w:t>
            </w:r>
          </w:p>
        </w:tc>
        <w:tc>
          <w:tcPr>
            <w:tcW w:w="1700" w:type="dxa"/>
            <w:shd w:val="clear" w:color="auto" w:fill="auto"/>
            <w:noWrap/>
            <w:vAlign w:val="bottom"/>
            <w:hideMark/>
          </w:tcPr>
          <w:p w:rsidR="00395933" w:rsidRPr="007825E6" w:rsidRDefault="00395933" w:rsidP="007825E6">
            <w:pPr>
              <w:jc w:val="right"/>
              <w:rPr>
                <w:rFonts w:ascii="Times New Roman" w:hAnsi="Times New Roman"/>
                <w:sz w:val="22"/>
                <w:szCs w:val="22"/>
              </w:rPr>
            </w:pPr>
            <w:r w:rsidRPr="007825E6">
              <w:rPr>
                <w:rFonts w:ascii="Times New Roman" w:hAnsi="Times New Roman"/>
                <w:sz w:val="22"/>
                <w:szCs w:val="22"/>
              </w:rPr>
              <w:t>0,00</w:t>
            </w:r>
          </w:p>
        </w:tc>
      </w:tr>
      <w:tr w:rsidR="00395933" w:rsidRPr="007825E6" w:rsidTr="00395933">
        <w:trPr>
          <w:trHeight w:val="912"/>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Погашение бюджетами сельских поселений кредитов от кредитных организаций в валюте Российской Федерации</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xml:space="preserve">985 01  02  00  </w:t>
            </w:r>
            <w:proofErr w:type="spellStart"/>
            <w:r w:rsidRPr="007825E6">
              <w:rPr>
                <w:rFonts w:ascii="Times New Roman" w:hAnsi="Times New Roman"/>
                <w:sz w:val="22"/>
                <w:szCs w:val="22"/>
              </w:rPr>
              <w:t>00</w:t>
            </w:r>
            <w:proofErr w:type="spellEnd"/>
            <w:r w:rsidRPr="007825E6">
              <w:rPr>
                <w:rFonts w:ascii="Times New Roman" w:hAnsi="Times New Roman"/>
                <w:sz w:val="22"/>
                <w:szCs w:val="22"/>
              </w:rPr>
              <w:t xml:space="preserve">  10  0000  810</w:t>
            </w:r>
          </w:p>
        </w:tc>
        <w:tc>
          <w:tcPr>
            <w:tcW w:w="1700" w:type="dxa"/>
            <w:shd w:val="clear" w:color="000000" w:fill="CCFFFF"/>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w:t>
            </w:r>
          </w:p>
        </w:tc>
      </w:tr>
      <w:tr w:rsidR="00395933" w:rsidRPr="007825E6" w:rsidTr="00395933">
        <w:trPr>
          <w:trHeight w:val="672"/>
        </w:trPr>
        <w:tc>
          <w:tcPr>
            <w:tcW w:w="4693" w:type="dxa"/>
            <w:shd w:val="clear" w:color="000000" w:fill="FFCC00"/>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t>Бюджетные кредиты от других бюджетов бюджетной системы Российской Федерации в валюте РФ</w:t>
            </w:r>
          </w:p>
        </w:tc>
        <w:tc>
          <w:tcPr>
            <w:tcW w:w="3280" w:type="dxa"/>
            <w:shd w:val="clear" w:color="000000" w:fill="FFCC00"/>
            <w:noWrap/>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t xml:space="preserve">985 01  03  00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0000  000</w:t>
            </w:r>
          </w:p>
        </w:tc>
        <w:tc>
          <w:tcPr>
            <w:tcW w:w="1700" w:type="dxa"/>
            <w:shd w:val="clear" w:color="000000" w:fill="FFCC00"/>
            <w:noWrap/>
            <w:vAlign w:val="bottom"/>
            <w:hideMark/>
          </w:tcPr>
          <w:p w:rsidR="00395933" w:rsidRPr="007825E6" w:rsidRDefault="00395933" w:rsidP="007825E6">
            <w:pPr>
              <w:jc w:val="right"/>
              <w:rPr>
                <w:rFonts w:ascii="Times New Roman" w:hAnsi="Times New Roman"/>
                <w:b/>
                <w:bCs/>
                <w:sz w:val="22"/>
                <w:szCs w:val="22"/>
              </w:rPr>
            </w:pPr>
            <w:r w:rsidRPr="007825E6">
              <w:rPr>
                <w:rFonts w:ascii="Times New Roman" w:hAnsi="Times New Roman"/>
                <w:b/>
                <w:bCs/>
                <w:sz w:val="22"/>
                <w:szCs w:val="22"/>
              </w:rPr>
              <w:t>0,00</w:t>
            </w:r>
          </w:p>
        </w:tc>
      </w:tr>
      <w:tr w:rsidR="00395933" w:rsidRPr="007825E6" w:rsidTr="00395933">
        <w:trPr>
          <w:trHeight w:val="923"/>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xml:space="preserve">985 01  03  01  00  </w:t>
            </w:r>
            <w:proofErr w:type="spellStart"/>
            <w:r w:rsidRPr="007825E6">
              <w:rPr>
                <w:rFonts w:ascii="Times New Roman" w:hAnsi="Times New Roman"/>
                <w:sz w:val="22"/>
                <w:szCs w:val="22"/>
              </w:rPr>
              <w:t>00</w:t>
            </w:r>
            <w:proofErr w:type="spellEnd"/>
            <w:r w:rsidRPr="007825E6">
              <w:rPr>
                <w:rFonts w:ascii="Times New Roman" w:hAnsi="Times New Roman"/>
                <w:sz w:val="22"/>
                <w:szCs w:val="22"/>
              </w:rPr>
              <w:t xml:space="preserve">  0000  700</w:t>
            </w:r>
          </w:p>
        </w:tc>
        <w:tc>
          <w:tcPr>
            <w:tcW w:w="1700" w:type="dxa"/>
            <w:shd w:val="clear" w:color="auto" w:fill="auto"/>
            <w:noWrap/>
            <w:vAlign w:val="bottom"/>
            <w:hideMark/>
          </w:tcPr>
          <w:p w:rsidR="00395933" w:rsidRPr="007825E6" w:rsidRDefault="00395933" w:rsidP="007825E6">
            <w:pPr>
              <w:jc w:val="right"/>
              <w:rPr>
                <w:rFonts w:ascii="Times New Roman" w:hAnsi="Times New Roman"/>
                <w:sz w:val="22"/>
                <w:szCs w:val="22"/>
              </w:rPr>
            </w:pPr>
            <w:r w:rsidRPr="007825E6">
              <w:rPr>
                <w:rFonts w:ascii="Times New Roman" w:hAnsi="Times New Roman"/>
                <w:sz w:val="22"/>
                <w:szCs w:val="22"/>
              </w:rPr>
              <w:t>0,00</w:t>
            </w:r>
          </w:p>
        </w:tc>
      </w:tr>
      <w:tr w:rsidR="00395933" w:rsidRPr="007825E6" w:rsidTr="00395933">
        <w:trPr>
          <w:trHeight w:val="923"/>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985 01  03  01  00  10  0000  710</w:t>
            </w:r>
          </w:p>
        </w:tc>
        <w:tc>
          <w:tcPr>
            <w:tcW w:w="1700" w:type="dxa"/>
            <w:shd w:val="clear" w:color="000000" w:fill="CCFFFF"/>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w:t>
            </w:r>
          </w:p>
        </w:tc>
      </w:tr>
      <w:tr w:rsidR="00395933" w:rsidRPr="007825E6" w:rsidTr="00395933">
        <w:trPr>
          <w:trHeight w:val="960"/>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xml:space="preserve">985 01  03  01  00  </w:t>
            </w:r>
            <w:proofErr w:type="spellStart"/>
            <w:r w:rsidRPr="007825E6">
              <w:rPr>
                <w:rFonts w:ascii="Times New Roman" w:hAnsi="Times New Roman"/>
                <w:sz w:val="22"/>
                <w:szCs w:val="22"/>
              </w:rPr>
              <w:t>00</w:t>
            </w:r>
            <w:proofErr w:type="spellEnd"/>
            <w:r w:rsidRPr="007825E6">
              <w:rPr>
                <w:rFonts w:ascii="Times New Roman" w:hAnsi="Times New Roman"/>
                <w:sz w:val="22"/>
                <w:szCs w:val="22"/>
              </w:rPr>
              <w:t xml:space="preserve">  0000  800</w:t>
            </w:r>
          </w:p>
        </w:tc>
        <w:tc>
          <w:tcPr>
            <w:tcW w:w="1700" w:type="dxa"/>
            <w:shd w:val="clear" w:color="auto" w:fill="auto"/>
            <w:noWrap/>
            <w:vAlign w:val="bottom"/>
            <w:hideMark/>
          </w:tcPr>
          <w:p w:rsidR="00395933" w:rsidRPr="007825E6" w:rsidRDefault="00395933" w:rsidP="007825E6">
            <w:pPr>
              <w:jc w:val="right"/>
              <w:rPr>
                <w:rFonts w:ascii="Times New Roman" w:hAnsi="Times New Roman"/>
                <w:sz w:val="22"/>
                <w:szCs w:val="22"/>
              </w:rPr>
            </w:pPr>
            <w:r w:rsidRPr="007825E6">
              <w:rPr>
                <w:rFonts w:ascii="Times New Roman" w:hAnsi="Times New Roman"/>
                <w:sz w:val="22"/>
                <w:szCs w:val="22"/>
              </w:rPr>
              <w:t>0,00</w:t>
            </w:r>
          </w:p>
        </w:tc>
      </w:tr>
      <w:tr w:rsidR="00395933" w:rsidRPr="007825E6" w:rsidTr="00395933">
        <w:trPr>
          <w:trHeight w:val="923"/>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985 01  03  01  00  10  0000  810</w:t>
            </w:r>
          </w:p>
        </w:tc>
        <w:tc>
          <w:tcPr>
            <w:tcW w:w="1700" w:type="dxa"/>
            <w:shd w:val="clear" w:color="000000" w:fill="CCFFFF"/>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w:t>
            </w:r>
          </w:p>
        </w:tc>
      </w:tr>
      <w:tr w:rsidR="00395933" w:rsidRPr="007825E6" w:rsidTr="00395933">
        <w:trPr>
          <w:trHeight w:val="683"/>
        </w:trPr>
        <w:tc>
          <w:tcPr>
            <w:tcW w:w="4693" w:type="dxa"/>
            <w:shd w:val="clear" w:color="000000" w:fill="FFCC99"/>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t>Изменение остатков средств на счетах по учету средств бюджетов</w:t>
            </w:r>
          </w:p>
        </w:tc>
        <w:tc>
          <w:tcPr>
            <w:tcW w:w="3280" w:type="dxa"/>
            <w:shd w:val="clear" w:color="000000" w:fill="FFCC99"/>
            <w:noWrap/>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t xml:space="preserve">985 01  05  00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0000  000</w:t>
            </w:r>
          </w:p>
        </w:tc>
        <w:tc>
          <w:tcPr>
            <w:tcW w:w="1700" w:type="dxa"/>
            <w:shd w:val="clear" w:color="000000" w:fill="FFCC99"/>
            <w:noWrap/>
            <w:vAlign w:val="bottom"/>
            <w:hideMark/>
          </w:tcPr>
          <w:p w:rsidR="00395933" w:rsidRPr="007825E6" w:rsidRDefault="00395933" w:rsidP="007825E6">
            <w:pPr>
              <w:jc w:val="right"/>
              <w:rPr>
                <w:rFonts w:ascii="Times New Roman" w:hAnsi="Times New Roman"/>
                <w:b/>
                <w:bCs/>
                <w:sz w:val="22"/>
                <w:szCs w:val="22"/>
              </w:rPr>
            </w:pPr>
            <w:r w:rsidRPr="007825E6">
              <w:rPr>
                <w:rFonts w:ascii="Times New Roman" w:hAnsi="Times New Roman"/>
                <w:b/>
                <w:bCs/>
                <w:sz w:val="22"/>
                <w:szCs w:val="22"/>
              </w:rPr>
              <w:t>428 244,65</w:t>
            </w:r>
          </w:p>
        </w:tc>
      </w:tr>
      <w:tr w:rsidR="00395933" w:rsidRPr="007825E6" w:rsidTr="00395933">
        <w:trPr>
          <w:trHeight w:val="338"/>
        </w:trPr>
        <w:tc>
          <w:tcPr>
            <w:tcW w:w="4693" w:type="dxa"/>
            <w:shd w:val="clear" w:color="000000" w:fill="FFCC00"/>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t>Увеличение остатков средств бюджетов</w:t>
            </w:r>
          </w:p>
        </w:tc>
        <w:tc>
          <w:tcPr>
            <w:tcW w:w="3280" w:type="dxa"/>
            <w:shd w:val="clear" w:color="000000" w:fill="FFCC00"/>
            <w:noWrap/>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t xml:space="preserve">985 01  05  00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0000  500</w:t>
            </w:r>
          </w:p>
        </w:tc>
        <w:tc>
          <w:tcPr>
            <w:tcW w:w="1700" w:type="dxa"/>
            <w:shd w:val="clear" w:color="000000" w:fill="FFCC00"/>
            <w:noWrap/>
            <w:vAlign w:val="bottom"/>
            <w:hideMark/>
          </w:tcPr>
          <w:p w:rsidR="00395933" w:rsidRPr="007825E6" w:rsidRDefault="00395933" w:rsidP="007825E6">
            <w:pPr>
              <w:jc w:val="right"/>
              <w:rPr>
                <w:rFonts w:ascii="Times New Roman" w:hAnsi="Times New Roman"/>
                <w:b/>
                <w:bCs/>
                <w:sz w:val="22"/>
                <w:szCs w:val="22"/>
              </w:rPr>
            </w:pPr>
            <w:r w:rsidRPr="007825E6">
              <w:rPr>
                <w:rFonts w:ascii="Times New Roman" w:hAnsi="Times New Roman"/>
                <w:b/>
                <w:bCs/>
                <w:sz w:val="22"/>
                <w:szCs w:val="22"/>
              </w:rPr>
              <w:t>-10 212 741,00</w:t>
            </w:r>
          </w:p>
        </w:tc>
      </w:tr>
      <w:tr w:rsidR="00395933" w:rsidRPr="007825E6" w:rsidTr="00395933">
        <w:trPr>
          <w:trHeight w:val="312"/>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Увеличение прочих остатков средств бюджетов</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xml:space="preserve">985 01  05  02  00  </w:t>
            </w:r>
            <w:proofErr w:type="spellStart"/>
            <w:r w:rsidRPr="007825E6">
              <w:rPr>
                <w:rFonts w:ascii="Times New Roman" w:hAnsi="Times New Roman"/>
                <w:sz w:val="22"/>
                <w:szCs w:val="22"/>
              </w:rPr>
              <w:t>00</w:t>
            </w:r>
            <w:proofErr w:type="spellEnd"/>
            <w:r w:rsidRPr="007825E6">
              <w:rPr>
                <w:rFonts w:ascii="Times New Roman" w:hAnsi="Times New Roman"/>
                <w:sz w:val="22"/>
                <w:szCs w:val="22"/>
              </w:rPr>
              <w:t xml:space="preserve">  0000  500</w:t>
            </w:r>
          </w:p>
        </w:tc>
        <w:tc>
          <w:tcPr>
            <w:tcW w:w="1700" w:type="dxa"/>
            <w:shd w:val="clear" w:color="auto" w:fill="auto"/>
            <w:noWrap/>
            <w:vAlign w:val="bottom"/>
            <w:hideMark/>
          </w:tcPr>
          <w:p w:rsidR="00395933" w:rsidRPr="007825E6" w:rsidRDefault="00395933" w:rsidP="007825E6">
            <w:pPr>
              <w:jc w:val="right"/>
              <w:rPr>
                <w:rFonts w:ascii="Times New Roman" w:hAnsi="Times New Roman"/>
                <w:sz w:val="22"/>
                <w:szCs w:val="22"/>
              </w:rPr>
            </w:pPr>
            <w:r w:rsidRPr="007825E6">
              <w:rPr>
                <w:rFonts w:ascii="Times New Roman" w:hAnsi="Times New Roman"/>
                <w:sz w:val="22"/>
                <w:szCs w:val="22"/>
              </w:rPr>
              <w:t>-10 212 741,00</w:t>
            </w:r>
          </w:p>
        </w:tc>
      </w:tr>
      <w:tr w:rsidR="00395933" w:rsidRPr="007825E6" w:rsidTr="00395933">
        <w:trPr>
          <w:trHeight w:val="349"/>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Увеличение прочих  остатков денежных средств бюджетов</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985 01  05  02  01  00  0000  510</w:t>
            </w:r>
          </w:p>
        </w:tc>
        <w:tc>
          <w:tcPr>
            <w:tcW w:w="1700" w:type="dxa"/>
            <w:shd w:val="clear" w:color="auto" w:fill="auto"/>
            <w:noWrap/>
            <w:vAlign w:val="bottom"/>
            <w:hideMark/>
          </w:tcPr>
          <w:p w:rsidR="00395933" w:rsidRPr="007825E6" w:rsidRDefault="00395933" w:rsidP="007825E6">
            <w:pPr>
              <w:jc w:val="right"/>
              <w:rPr>
                <w:rFonts w:ascii="Times New Roman" w:hAnsi="Times New Roman"/>
                <w:sz w:val="22"/>
                <w:szCs w:val="22"/>
              </w:rPr>
            </w:pPr>
            <w:r w:rsidRPr="007825E6">
              <w:rPr>
                <w:rFonts w:ascii="Times New Roman" w:hAnsi="Times New Roman"/>
                <w:sz w:val="22"/>
                <w:szCs w:val="22"/>
              </w:rPr>
              <w:t>-10 212 741,00</w:t>
            </w:r>
          </w:p>
        </w:tc>
      </w:tr>
      <w:tr w:rsidR="00395933" w:rsidRPr="007825E6" w:rsidTr="00395933">
        <w:trPr>
          <w:trHeight w:val="612"/>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xml:space="preserve">Увеличение прочих остатков денежных средств бюджетов сельских поселений </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985 01  05  02  01  10  0000  510</w:t>
            </w:r>
          </w:p>
        </w:tc>
        <w:tc>
          <w:tcPr>
            <w:tcW w:w="1700" w:type="dxa"/>
            <w:shd w:val="clear" w:color="000000" w:fill="CCFFFF"/>
            <w:noWrap/>
            <w:vAlign w:val="bottom"/>
            <w:hideMark/>
          </w:tcPr>
          <w:p w:rsidR="00395933" w:rsidRPr="007825E6" w:rsidRDefault="00395933" w:rsidP="007825E6">
            <w:pPr>
              <w:jc w:val="right"/>
              <w:rPr>
                <w:rFonts w:ascii="Times New Roman" w:hAnsi="Times New Roman"/>
                <w:sz w:val="22"/>
                <w:szCs w:val="22"/>
              </w:rPr>
            </w:pPr>
            <w:r w:rsidRPr="007825E6">
              <w:rPr>
                <w:rFonts w:ascii="Times New Roman" w:hAnsi="Times New Roman"/>
                <w:sz w:val="22"/>
                <w:szCs w:val="22"/>
              </w:rPr>
              <w:t>-10 212 741,00</w:t>
            </w:r>
          </w:p>
        </w:tc>
      </w:tr>
      <w:tr w:rsidR="00395933" w:rsidRPr="007825E6" w:rsidTr="00395933">
        <w:trPr>
          <w:trHeight w:val="360"/>
        </w:trPr>
        <w:tc>
          <w:tcPr>
            <w:tcW w:w="4693" w:type="dxa"/>
            <w:shd w:val="clear" w:color="000000" w:fill="FFCC00"/>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lastRenderedPageBreak/>
              <w:t xml:space="preserve"> Уменьшение остатков средств бюджетов</w:t>
            </w:r>
          </w:p>
        </w:tc>
        <w:tc>
          <w:tcPr>
            <w:tcW w:w="3280" w:type="dxa"/>
            <w:shd w:val="clear" w:color="000000" w:fill="FFCC00"/>
            <w:noWrap/>
            <w:vAlign w:val="bottom"/>
            <w:hideMark/>
          </w:tcPr>
          <w:p w:rsidR="00395933" w:rsidRPr="007825E6" w:rsidRDefault="00395933" w:rsidP="007825E6">
            <w:pPr>
              <w:rPr>
                <w:rFonts w:ascii="Times New Roman" w:hAnsi="Times New Roman"/>
                <w:b/>
                <w:bCs/>
                <w:sz w:val="22"/>
                <w:szCs w:val="22"/>
              </w:rPr>
            </w:pPr>
            <w:r w:rsidRPr="007825E6">
              <w:rPr>
                <w:rFonts w:ascii="Times New Roman" w:hAnsi="Times New Roman"/>
                <w:b/>
                <w:bCs/>
                <w:sz w:val="22"/>
                <w:szCs w:val="22"/>
              </w:rPr>
              <w:t xml:space="preserve">985 01  05  00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w:t>
            </w:r>
            <w:proofErr w:type="spellStart"/>
            <w:r w:rsidRPr="007825E6">
              <w:rPr>
                <w:rFonts w:ascii="Times New Roman" w:hAnsi="Times New Roman"/>
                <w:b/>
                <w:bCs/>
                <w:sz w:val="22"/>
                <w:szCs w:val="22"/>
              </w:rPr>
              <w:t>00</w:t>
            </w:r>
            <w:proofErr w:type="spellEnd"/>
            <w:r w:rsidRPr="007825E6">
              <w:rPr>
                <w:rFonts w:ascii="Times New Roman" w:hAnsi="Times New Roman"/>
                <w:b/>
                <w:bCs/>
                <w:sz w:val="22"/>
                <w:szCs w:val="22"/>
              </w:rPr>
              <w:t xml:space="preserve">  0000  600</w:t>
            </w:r>
          </w:p>
        </w:tc>
        <w:tc>
          <w:tcPr>
            <w:tcW w:w="1700" w:type="dxa"/>
            <w:shd w:val="clear" w:color="000000" w:fill="FFCC00"/>
            <w:noWrap/>
            <w:vAlign w:val="bottom"/>
            <w:hideMark/>
          </w:tcPr>
          <w:p w:rsidR="00395933" w:rsidRPr="007825E6" w:rsidRDefault="00395933" w:rsidP="007825E6">
            <w:pPr>
              <w:jc w:val="right"/>
              <w:rPr>
                <w:rFonts w:ascii="Times New Roman" w:hAnsi="Times New Roman"/>
                <w:b/>
                <w:bCs/>
                <w:sz w:val="22"/>
                <w:szCs w:val="22"/>
              </w:rPr>
            </w:pPr>
            <w:r w:rsidRPr="007825E6">
              <w:rPr>
                <w:rFonts w:ascii="Times New Roman" w:hAnsi="Times New Roman"/>
                <w:b/>
                <w:bCs/>
                <w:sz w:val="22"/>
                <w:szCs w:val="22"/>
              </w:rPr>
              <w:t>10 640 985,65</w:t>
            </w:r>
          </w:p>
        </w:tc>
      </w:tr>
      <w:tr w:rsidR="00395933" w:rsidRPr="007825E6" w:rsidTr="00395933">
        <w:trPr>
          <w:trHeight w:val="383"/>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Уменьшение прочих остатков средств бюджетов</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xml:space="preserve">985 01  05  02  00  </w:t>
            </w:r>
            <w:proofErr w:type="spellStart"/>
            <w:r w:rsidRPr="007825E6">
              <w:rPr>
                <w:rFonts w:ascii="Times New Roman" w:hAnsi="Times New Roman"/>
                <w:sz w:val="22"/>
                <w:szCs w:val="22"/>
              </w:rPr>
              <w:t>00</w:t>
            </w:r>
            <w:proofErr w:type="spellEnd"/>
            <w:r w:rsidRPr="007825E6">
              <w:rPr>
                <w:rFonts w:ascii="Times New Roman" w:hAnsi="Times New Roman"/>
                <w:sz w:val="22"/>
                <w:szCs w:val="22"/>
              </w:rPr>
              <w:t xml:space="preserve">  0000  600</w:t>
            </w:r>
          </w:p>
        </w:tc>
        <w:tc>
          <w:tcPr>
            <w:tcW w:w="1700" w:type="dxa"/>
            <w:shd w:val="clear" w:color="auto" w:fill="auto"/>
            <w:noWrap/>
            <w:vAlign w:val="bottom"/>
            <w:hideMark/>
          </w:tcPr>
          <w:p w:rsidR="00395933" w:rsidRPr="007825E6" w:rsidRDefault="00395933" w:rsidP="007825E6">
            <w:pPr>
              <w:jc w:val="right"/>
              <w:rPr>
                <w:rFonts w:ascii="Times New Roman" w:hAnsi="Times New Roman"/>
                <w:sz w:val="22"/>
                <w:szCs w:val="22"/>
              </w:rPr>
            </w:pPr>
            <w:r w:rsidRPr="007825E6">
              <w:rPr>
                <w:rFonts w:ascii="Times New Roman" w:hAnsi="Times New Roman"/>
                <w:sz w:val="22"/>
                <w:szCs w:val="22"/>
              </w:rPr>
              <w:t>10 640 985,65</w:t>
            </w:r>
          </w:p>
        </w:tc>
      </w:tr>
      <w:tr w:rsidR="00395933" w:rsidRPr="007825E6" w:rsidTr="00395933">
        <w:trPr>
          <w:trHeight w:val="409"/>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Уменьшение прочих  остатков денежных средств бюджетов</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985 01  05  02  01  00  0000  610</w:t>
            </w:r>
          </w:p>
        </w:tc>
        <w:tc>
          <w:tcPr>
            <w:tcW w:w="1700" w:type="dxa"/>
            <w:shd w:val="clear" w:color="auto" w:fill="auto"/>
            <w:noWrap/>
            <w:vAlign w:val="bottom"/>
            <w:hideMark/>
          </w:tcPr>
          <w:p w:rsidR="00395933" w:rsidRPr="007825E6" w:rsidRDefault="00395933" w:rsidP="007825E6">
            <w:pPr>
              <w:jc w:val="right"/>
              <w:rPr>
                <w:rFonts w:ascii="Times New Roman" w:hAnsi="Times New Roman"/>
                <w:sz w:val="22"/>
                <w:szCs w:val="22"/>
              </w:rPr>
            </w:pPr>
            <w:r w:rsidRPr="007825E6">
              <w:rPr>
                <w:rFonts w:ascii="Times New Roman" w:hAnsi="Times New Roman"/>
                <w:sz w:val="22"/>
                <w:szCs w:val="22"/>
              </w:rPr>
              <w:t>10 640 985,65</w:t>
            </w:r>
          </w:p>
        </w:tc>
      </w:tr>
      <w:tr w:rsidR="00395933" w:rsidRPr="007825E6" w:rsidTr="00395933">
        <w:trPr>
          <w:trHeight w:val="660"/>
        </w:trPr>
        <w:tc>
          <w:tcPr>
            <w:tcW w:w="4693" w:type="dxa"/>
            <w:shd w:val="clear" w:color="auto" w:fill="auto"/>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 xml:space="preserve">Уменьшение прочих остатков денежных средств бюджетов сельских поселений </w:t>
            </w:r>
          </w:p>
        </w:tc>
        <w:tc>
          <w:tcPr>
            <w:tcW w:w="3280" w:type="dxa"/>
            <w:shd w:val="clear" w:color="auto" w:fill="auto"/>
            <w:noWrap/>
            <w:vAlign w:val="bottom"/>
            <w:hideMark/>
          </w:tcPr>
          <w:p w:rsidR="00395933" w:rsidRPr="007825E6" w:rsidRDefault="00395933" w:rsidP="007825E6">
            <w:pPr>
              <w:rPr>
                <w:rFonts w:ascii="Times New Roman" w:hAnsi="Times New Roman"/>
                <w:sz w:val="22"/>
                <w:szCs w:val="22"/>
              </w:rPr>
            </w:pPr>
            <w:r w:rsidRPr="007825E6">
              <w:rPr>
                <w:rFonts w:ascii="Times New Roman" w:hAnsi="Times New Roman"/>
                <w:sz w:val="22"/>
                <w:szCs w:val="22"/>
              </w:rPr>
              <w:t>985 01  05  02  01  10  0000  610</w:t>
            </w:r>
          </w:p>
        </w:tc>
        <w:tc>
          <w:tcPr>
            <w:tcW w:w="1700" w:type="dxa"/>
            <w:shd w:val="clear" w:color="000000" w:fill="CCFFFF"/>
            <w:noWrap/>
            <w:vAlign w:val="bottom"/>
            <w:hideMark/>
          </w:tcPr>
          <w:p w:rsidR="00395933" w:rsidRPr="007825E6" w:rsidRDefault="00395933" w:rsidP="007825E6">
            <w:pPr>
              <w:jc w:val="right"/>
              <w:rPr>
                <w:rFonts w:ascii="Times New Roman" w:hAnsi="Times New Roman"/>
                <w:sz w:val="22"/>
                <w:szCs w:val="22"/>
              </w:rPr>
            </w:pPr>
            <w:r w:rsidRPr="007825E6">
              <w:rPr>
                <w:rFonts w:ascii="Times New Roman" w:hAnsi="Times New Roman"/>
                <w:sz w:val="22"/>
                <w:szCs w:val="22"/>
              </w:rPr>
              <w:t>10 640 985,65</w:t>
            </w:r>
          </w:p>
        </w:tc>
      </w:tr>
    </w:tbl>
    <w:p w:rsidR="007825E6" w:rsidRPr="00027ACE" w:rsidRDefault="007825E6">
      <w:pPr>
        <w:rPr>
          <w:rFonts w:ascii="Arial" w:hAnsi="Arial" w:cs="Arial"/>
          <w:sz w:val="24"/>
          <w:szCs w:val="24"/>
        </w:rPr>
      </w:pPr>
    </w:p>
    <w:sectPr w:rsidR="007825E6" w:rsidRPr="00027ACE" w:rsidSect="00027AC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9C6"/>
    <w:rsid w:val="00027ACE"/>
    <w:rsid w:val="00206584"/>
    <w:rsid w:val="00395933"/>
    <w:rsid w:val="005628EB"/>
    <w:rsid w:val="007825E6"/>
    <w:rsid w:val="00882ECE"/>
    <w:rsid w:val="00AF7921"/>
    <w:rsid w:val="00C855DE"/>
    <w:rsid w:val="00E2058A"/>
    <w:rsid w:val="00E35AC3"/>
    <w:rsid w:val="00FC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CE"/>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27ACE"/>
    <w:pPr>
      <w:overflowPunct w:val="0"/>
      <w:autoSpaceDE w:val="0"/>
      <w:autoSpaceDN w:val="0"/>
      <w:adjustRightInd w:val="0"/>
      <w:spacing w:after="60"/>
      <w:ind w:right="6095"/>
      <w:jc w:val="center"/>
    </w:pPr>
    <w:rPr>
      <w:rFonts w:ascii="Arial" w:hAnsi="Arial"/>
      <w:sz w:val="24"/>
    </w:rPr>
  </w:style>
  <w:style w:type="character" w:customStyle="1" w:styleId="a4">
    <w:name w:val="Подзаголовок Знак"/>
    <w:basedOn w:val="a0"/>
    <w:link w:val="a3"/>
    <w:rsid w:val="00027ACE"/>
    <w:rPr>
      <w:rFonts w:ascii="Arial" w:eastAsia="Times New Roman" w:hAnsi="Arial" w:cs="Times New Roman"/>
      <w:sz w:val="24"/>
      <w:szCs w:val="20"/>
      <w:lang w:eastAsia="ru-RU"/>
    </w:rPr>
  </w:style>
  <w:style w:type="paragraph" w:customStyle="1" w:styleId="ConsPlusNormal">
    <w:name w:val="ConsPlusNormal"/>
    <w:link w:val="ConsPlusNormal0"/>
    <w:rsid w:val="00027ACE"/>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basedOn w:val="a0"/>
    <w:link w:val="ConsPlusNormal"/>
    <w:locked/>
    <w:rsid w:val="00027ACE"/>
    <w:rPr>
      <w:rFonts w:ascii="Calibri" w:eastAsia="Calibri"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6611420">
      <w:bodyDiv w:val="1"/>
      <w:marLeft w:val="0"/>
      <w:marRight w:val="0"/>
      <w:marTop w:val="0"/>
      <w:marBottom w:val="0"/>
      <w:divBdr>
        <w:top w:val="none" w:sz="0" w:space="0" w:color="auto"/>
        <w:left w:val="none" w:sz="0" w:space="0" w:color="auto"/>
        <w:bottom w:val="none" w:sz="0" w:space="0" w:color="auto"/>
        <w:right w:val="none" w:sz="0" w:space="0" w:color="auto"/>
      </w:divBdr>
    </w:div>
    <w:div w:id="47609558">
      <w:bodyDiv w:val="1"/>
      <w:marLeft w:val="0"/>
      <w:marRight w:val="0"/>
      <w:marTop w:val="0"/>
      <w:marBottom w:val="0"/>
      <w:divBdr>
        <w:top w:val="none" w:sz="0" w:space="0" w:color="auto"/>
        <w:left w:val="none" w:sz="0" w:space="0" w:color="auto"/>
        <w:bottom w:val="none" w:sz="0" w:space="0" w:color="auto"/>
        <w:right w:val="none" w:sz="0" w:space="0" w:color="auto"/>
      </w:divBdr>
    </w:div>
    <w:div w:id="615911240">
      <w:bodyDiv w:val="1"/>
      <w:marLeft w:val="0"/>
      <w:marRight w:val="0"/>
      <w:marTop w:val="0"/>
      <w:marBottom w:val="0"/>
      <w:divBdr>
        <w:top w:val="none" w:sz="0" w:space="0" w:color="auto"/>
        <w:left w:val="none" w:sz="0" w:space="0" w:color="auto"/>
        <w:bottom w:val="none" w:sz="0" w:space="0" w:color="auto"/>
        <w:right w:val="none" w:sz="0" w:space="0" w:color="auto"/>
      </w:divBdr>
    </w:div>
    <w:div w:id="640117750">
      <w:bodyDiv w:val="1"/>
      <w:marLeft w:val="0"/>
      <w:marRight w:val="0"/>
      <w:marTop w:val="0"/>
      <w:marBottom w:val="0"/>
      <w:divBdr>
        <w:top w:val="none" w:sz="0" w:space="0" w:color="auto"/>
        <w:left w:val="none" w:sz="0" w:space="0" w:color="auto"/>
        <w:bottom w:val="none" w:sz="0" w:space="0" w:color="auto"/>
        <w:right w:val="none" w:sz="0" w:space="0" w:color="auto"/>
      </w:divBdr>
    </w:div>
    <w:div w:id="14736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5634</Words>
  <Characters>32117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cp:lastPrinted>2018-04-16T02:22:00Z</cp:lastPrinted>
  <dcterms:created xsi:type="dcterms:W3CDTF">2017-07-03T06:51:00Z</dcterms:created>
  <dcterms:modified xsi:type="dcterms:W3CDTF">2018-04-16T02:22:00Z</dcterms:modified>
</cp:coreProperties>
</file>